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F132A4" w14:textId="0724C320" w:rsidR="000F1EDB" w:rsidRPr="00F82B33" w:rsidRDefault="000F1EDB" w:rsidP="000F1EDB">
      <w:pPr>
        <w:pStyle w:val="af"/>
        <w:rPr>
          <w:sz w:val="22"/>
          <w:szCs w:val="22"/>
        </w:rPr>
      </w:pPr>
      <w:r w:rsidRPr="00F82B33">
        <w:rPr>
          <w:sz w:val="22"/>
          <w:szCs w:val="22"/>
        </w:rPr>
        <w:t xml:space="preserve">3GPP TSG-RAN WG2 Meeting </w:t>
      </w:r>
      <w:r w:rsidRPr="00705193">
        <w:rPr>
          <w:sz w:val="22"/>
          <w:szCs w:val="22"/>
        </w:rPr>
        <w:t>#121-bis electronic</w:t>
      </w:r>
      <w:r w:rsidRPr="00F82B33">
        <w:rPr>
          <w:sz w:val="22"/>
          <w:szCs w:val="22"/>
        </w:rPr>
        <w:tab/>
      </w:r>
      <w:r w:rsidRPr="00F82B33">
        <w:rPr>
          <w:sz w:val="22"/>
          <w:szCs w:val="22"/>
        </w:rPr>
        <w:tab/>
      </w:r>
      <w:r w:rsidRPr="00F82B33">
        <w:rPr>
          <w:sz w:val="22"/>
          <w:szCs w:val="22"/>
        </w:rPr>
        <w:tab/>
      </w:r>
      <w:r w:rsidRPr="00F82B33">
        <w:rPr>
          <w:sz w:val="22"/>
          <w:szCs w:val="22"/>
        </w:rPr>
        <w:tab/>
      </w:r>
      <w:r w:rsidRPr="00F82B33">
        <w:rPr>
          <w:sz w:val="22"/>
          <w:szCs w:val="22"/>
        </w:rPr>
        <w:tab/>
      </w:r>
      <w:r w:rsidRPr="00F82B33">
        <w:rPr>
          <w:sz w:val="22"/>
          <w:szCs w:val="22"/>
        </w:rPr>
        <w:tab/>
      </w:r>
      <w:r w:rsidRPr="00F82B33">
        <w:rPr>
          <w:sz w:val="22"/>
          <w:szCs w:val="22"/>
        </w:rPr>
        <w:tab/>
      </w:r>
      <w:r w:rsidRPr="00F82B33">
        <w:rPr>
          <w:sz w:val="22"/>
          <w:szCs w:val="22"/>
        </w:rPr>
        <w:tab/>
      </w:r>
      <w:r w:rsidRPr="00F82B33">
        <w:rPr>
          <w:sz w:val="22"/>
          <w:szCs w:val="22"/>
        </w:rPr>
        <w:tab/>
      </w:r>
      <w:r w:rsidRPr="00F82B33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023EA8" w:rsidRPr="00023EA8">
        <w:rPr>
          <w:sz w:val="22"/>
          <w:szCs w:val="22"/>
        </w:rPr>
        <w:t>R2-2303781</w:t>
      </w:r>
    </w:p>
    <w:p w14:paraId="1B92F9DD" w14:textId="49F520D9" w:rsidR="009232B9" w:rsidRPr="000F1EDB" w:rsidRDefault="000F1EDB" w:rsidP="009232B9">
      <w:pPr>
        <w:pStyle w:val="af"/>
        <w:tabs>
          <w:tab w:val="right" w:pos="9639"/>
        </w:tabs>
        <w:rPr>
          <w:bCs/>
          <w:sz w:val="24"/>
          <w:szCs w:val="24"/>
        </w:rPr>
      </w:pPr>
      <w:r w:rsidRPr="000F1EDB">
        <w:rPr>
          <w:sz w:val="24"/>
          <w:szCs w:val="24"/>
        </w:rPr>
        <w:t>April 17-26, 2023</w:t>
      </w:r>
      <w:r w:rsidR="009232B9" w:rsidRPr="000F1EDB">
        <w:rPr>
          <w:sz w:val="24"/>
          <w:szCs w:val="24"/>
          <w:lang w:val="da-DK" w:eastAsia="zh-CN"/>
        </w:rPr>
        <w:tab/>
      </w:r>
    </w:p>
    <w:p w14:paraId="70884AF4" w14:textId="3A114AB3" w:rsidR="00A17630" w:rsidRPr="00737122" w:rsidRDefault="00A17630" w:rsidP="00A1763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E65DBF">
        <w:rPr>
          <w:rFonts w:cs="Arial"/>
          <w:b/>
          <w:bCs/>
          <w:sz w:val="24"/>
          <w:lang w:val="da-DK"/>
        </w:rPr>
        <w:t>7</w:t>
      </w:r>
      <w:r w:rsidR="006B4FD0">
        <w:rPr>
          <w:rFonts w:cs="Arial"/>
          <w:b/>
          <w:bCs/>
          <w:sz w:val="24"/>
          <w:lang w:val="da-DK"/>
        </w:rPr>
        <w:t>.</w:t>
      </w:r>
      <w:r w:rsidR="005A05A2">
        <w:rPr>
          <w:rFonts w:cs="Arial"/>
          <w:b/>
          <w:bCs/>
          <w:sz w:val="24"/>
          <w:lang w:val="da-DK"/>
        </w:rPr>
        <w:t>8.3</w:t>
      </w:r>
    </w:p>
    <w:p w14:paraId="37B07145" w14:textId="5CF8F2D9" w:rsidR="00A17630" w:rsidRPr="00CB5EE9" w:rsidRDefault="00A17630" w:rsidP="00A1763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14:paraId="06F63D03" w14:textId="348F1903" w:rsidR="00A17630" w:rsidRPr="00CB5EE9" w:rsidRDefault="00A17630" w:rsidP="00A17630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1B7D0C" w:rsidRPr="00023EA8">
        <w:rPr>
          <w:rFonts w:ascii="Arial" w:hAnsi="Arial" w:cs="Arial"/>
          <w:b/>
          <w:bCs/>
          <w:sz w:val="24"/>
          <w:lang w:val="en-US"/>
        </w:rPr>
        <w:t xml:space="preserve">Further </w:t>
      </w:r>
      <w:r w:rsidR="001B7D0C">
        <w:rPr>
          <w:rFonts w:ascii="Arial" w:hAnsi="Arial" w:cs="Arial"/>
          <w:b/>
          <w:bCs/>
          <w:sz w:val="24"/>
          <w:lang w:val="en-US"/>
        </w:rPr>
        <w:t>C</w:t>
      </w:r>
      <w:r w:rsidR="001B7D0C" w:rsidRPr="00023EA8">
        <w:rPr>
          <w:rFonts w:ascii="Arial" w:hAnsi="Arial" w:cs="Arial"/>
          <w:b/>
          <w:bCs/>
          <w:sz w:val="24"/>
          <w:lang w:val="en-US"/>
        </w:rPr>
        <w:t xml:space="preserve">onsideration on </w:t>
      </w:r>
      <w:r w:rsidR="001B7D0C">
        <w:rPr>
          <w:rFonts w:ascii="Arial" w:hAnsi="Arial" w:cs="Arial"/>
          <w:b/>
          <w:bCs/>
          <w:sz w:val="24"/>
          <w:lang w:val="en-US"/>
        </w:rPr>
        <w:t>F</w:t>
      </w:r>
      <w:r w:rsidR="001B7D0C" w:rsidRPr="00023EA8">
        <w:rPr>
          <w:rFonts w:ascii="Arial" w:hAnsi="Arial" w:cs="Arial"/>
          <w:b/>
          <w:bCs/>
          <w:sz w:val="24"/>
          <w:lang w:val="en-US"/>
        </w:rPr>
        <w:t xml:space="preserve">light </w:t>
      </w:r>
      <w:r w:rsidR="001B7D0C">
        <w:rPr>
          <w:rFonts w:ascii="Arial" w:hAnsi="Arial" w:cs="Arial"/>
          <w:b/>
          <w:bCs/>
          <w:sz w:val="24"/>
          <w:lang w:val="en-US"/>
        </w:rPr>
        <w:t>P</w:t>
      </w:r>
      <w:r w:rsidR="001B7D0C" w:rsidRPr="00023EA8">
        <w:rPr>
          <w:rFonts w:ascii="Arial" w:hAnsi="Arial" w:cs="Arial"/>
          <w:b/>
          <w:bCs/>
          <w:sz w:val="24"/>
          <w:lang w:val="en-US"/>
        </w:rPr>
        <w:t xml:space="preserve">ath </w:t>
      </w:r>
      <w:r w:rsidR="001B7D0C">
        <w:rPr>
          <w:rFonts w:ascii="Arial" w:hAnsi="Arial" w:cs="Arial"/>
          <w:b/>
          <w:bCs/>
          <w:sz w:val="24"/>
          <w:lang w:val="en-US"/>
        </w:rPr>
        <w:t>R</w:t>
      </w:r>
      <w:r w:rsidR="001B7D0C" w:rsidRPr="00023EA8">
        <w:rPr>
          <w:rFonts w:ascii="Arial" w:hAnsi="Arial" w:cs="Arial"/>
          <w:b/>
          <w:bCs/>
          <w:sz w:val="24"/>
          <w:lang w:val="en-US"/>
        </w:rPr>
        <w:t>eporting for NR UAV</w:t>
      </w:r>
    </w:p>
    <w:p w14:paraId="2F8F4082" w14:textId="25620CC9" w:rsidR="00A17630" w:rsidRDefault="00A17630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14:paraId="1BCE2FD1" w14:textId="23D14CDE" w:rsidR="00F65E9F" w:rsidRPr="00F65E9F" w:rsidRDefault="00A17630" w:rsidP="00F65E9F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6C3B7D15" w14:textId="3290920D" w:rsidR="00CB245E" w:rsidRDefault="001B7D0C" w:rsidP="00E0751E">
      <w:pPr>
        <w:overflowPunct w:val="0"/>
        <w:autoSpaceDE w:val="0"/>
        <w:autoSpaceDN w:val="0"/>
        <w:adjustRightInd w:val="0"/>
        <w:spacing w:before="180"/>
        <w:jc w:val="both"/>
        <w:textAlignment w:val="baseline"/>
        <w:rPr>
          <w:rFonts w:eastAsia="宋体" w:cs="Calibri"/>
          <w:szCs w:val="22"/>
          <w:lang w:eastAsia="zh-CN"/>
        </w:rPr>
      </w:pPr>
      <w:r>
        <w:rPr>
          <w:rFonts w:eastAsia="宋体" w:cs="Calibri"/>
          <w:szCs w:val="22"/>
          <w:lang w:eastAsia="zh-CN"/>
        </w:rPr>
        <w:t>In the WID</w:t>
      </w:r>
      <w:r w:rsidRPr="001B7D0C">
        <w:rPr>
          <w:rFonts w:eastAsia="宋体" w:cs="Calibri"/>
          <w:szCs w:val="22"/>
          <w:lang w:eastAsia="zh-CN"/>
        </w:rPr>
        <w:t>[1], one of the objectives is to specify the enhancements on measurement reports of UAV. During the previous meetings, the f</w:t>
      </w:r>
      <w:r>
        <w:rPr>
          <w:rFonts w:eastAsia="宋体" w:cs="Calibri"/>
          <w:szCs w:val="22"/>
          <w:lang w:eastAsia="zh-CN"/>
        </w:rPr>
        <w:t xml:space="preserve">ollowing agreements are reached </w:t>
      </w:r>
      <w:r w:rsidR="00F47414" w:rsidRPr="00E0751E">
        <w:rPr>
          <w:rFonts w:eastAsia="宋体" w:cs="Calibri"/>
          <w:szCs w:val="22"/>
          <w:lang w:eastAsia="zh-CN"/>
        </w:rPr>
        <w:t>[2</w:t>
      </w:r>
      <w:r>
        <w:rPr>
          <w:rFonts w:eastAsia="宋体" w:cs="Calibri"/>
          <w:szCs w:val="22"/>
          <w:lang w:eastAsia="zh-CN"/>
        </w:rPr>
        <w:t>-3</w:t>
      </w:r>
      <w:r w:rsidR="000C7150" w:rsidRPr="00E0751E">
        <w:rPr>
          <w:rFonts w:eastAsia="宋体" w:cs="Calibri"/>
          <w:szCs w:val="22"/>
          <w:lang w:eastAsia="zh-CN"/>
        </w:rPr>
        <w:t>]</w:t>
      </w:r>
      <w:r w:rsidR="00387A78" w:rsidRPr="00E0751E">
        <w:rPr>
          <w:rFonts w:eastAsia="宋体" w:cs="Calibri"/>
          <w:szCs w:val="22"/>
          <w:lang w:eastAsia="zh-CN"/>
        </w:rPr>
        <w:t>:</w:t>
      </w:r>
    </w:p>
    <w:p w14:paraId="203AFBB3" w14:textId="77777777" w:rsidR="001B7D0C" w:rsidRPr="00A11403" w:rsidRDefault="001B7D0C" w:rsidP="001B7D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 w:line="240" w:lineRule="auto"/>
        <w:ind w:left="1622" w:hanging="363"/>
        <w:textAlignment w:val="baseline"/>
        <w:rPr>
          <w:rFonts w:ascii="Arial" w:eastAsia="Times New Roman" w:hAnsi="Arial"/>
          <w:b/>
          <w:bCs/>
          <w:sz w:val="20"/>
          <w:lang w:eastAsia="ja-JP"/>
        </w:rPr>
      </w:pPr>
      <w:r w:rsidRPr="001B7D0C">
        <w:rPr>
          <w:rFonts w:eastAsia="宋体" w:cs="Calibri"/>
          <w:b/>
          <w:szCs w:val="22"/>
          <w:lang w:eastAsia="zh-CN"/>
        </w:rPr>
        <w:t>RAN2#120</w:t>
      </w:r>
      <w:r>
        <w:rPr>
          <w:rFonts w:ascii="Arial" w:eastAsia="Times New Roman" w:hAnsi="Arial"/>
          <w:b/>
          <w:bCs/>
          <w:sz w:val="20"/>
          <w:lang w:eastAsia="ja-JP"/>
        </w:rPr>
        <w:t xml:space="preserve"> </w:t>
      </w:r>
      <w:r w:rsidRPr="00A11403">
        <w:rPr>
          <w:rFonts w:ascii="Arial" w:eastAsia="Times New Roman" w:hAnsi="Arial"/>
          <w:b/>
          <w:bCs/>
          <w:sz w:val="20"/>
          <w:lang w:eastAsia="ja-JP"/>
        </w:rPr>
        <w:t>Agreements:</w:t>
      </w:r>
    </w:p>
    <w:p w14:paraId="11D6D68D" w14:textId="77777777" w:rsidR="001B7D0C" w:rsidRPr="00A11403" w:rsidRDefault="001B7D0C" w:rsidP="001B7D0C">
      <w:pPr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 w:line="240" w:lineRule="auto"/>
        <w:textAlignment w:val="baseline"/>
        <w:rPr>
          <w:rFonts w:ascii="Arial" w:eastAsia="Times New Roman" w:hAnsi="Arial"/>
          <w:sz w:val="20"/>
          <w:lang w:eastAsia="ja-JP"/>
        </w:rPr>
      </w:pPr>
      <w:r w:rsidRPr="00A11403">
        <w:rPr>
          <w:rFonts w:ascii="Arial" w:eastAsia="Times New Roman" w:hAnsi="Arial"/>
          <w:sz w:val="20"/>
          <w:lang w:eastAsia="ja-JP"/>
        </w:rPr>
        <w:t>A waypoint is a planned location for the UE along the flight path and is described via the existing parameter type LocationCoordinates defined in TS 37.355.</w:t>
      </w:r>
    </w:p>
    <w:p w14:paraId="79F18E80" w14:textId="77777777" w:rsidR="001B7D0C" w:rsidRPr="009A46BC" w:rsidRDefault="001B7D0C" w:rsidP="001B7D0C">
      <w:pPr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 w:line="240" w:lineRule="auto"/>
        <w:textAlignment w:val="baseline"/>
        <w:rPr>
          <w:rFonts w:ascii="Arial" w:eastAsia="Times New Roman" w:hAnsi="Arial"/>
          <w:sz w:val="20"/>
          <w:lang w:eastAsia="ja-JP"/>
        </w:rPr>
      </w:pPr>
      <w:r w:rsidRPr="00A11403">
        <w:rPr>
          <w:rFonts w:ascii="Arial" w:eastAsia="Times New Roman" w:hAnsi="Arial"/>
          <w:sz w:val="20"/>
          <w:lang w:eastAsia="ja-JP"/>
        </w:rPr>
        <w:t>A timest</w:t>
      </w:r>
      <w:r w:rsidRPr="009A46BC">
        <w:rPr>
          <w:rFonts w:ascii="Arial" w:eastAsia="Times New Roman" w:hAnsi="Arial"/>
          <w:sz w:val="20"/>
          <w:lang w:eastAsia="ja-JP"/>
        </w:rPr>
        <w:t xml:space="preserve">amp provides the UTC time associated with estimated time of arrival to a waypoint as baseline.  FFS on granularity </w:t>
      </w:r>
    </w:p>
    <w:p w14:paraId="42F4B5F1" w14:textId="77777777" w:rsidR="001B7D0C" w:rsidRPr="009A46BC" w:rsidRDefault="001B7D0C" w:rsidP="001B7D0C">
      <w:pPr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 w:line="240" w:lineRule="auto"/>
        <w:textAlignment w:val="baseline"/>
        <w:rPr>
          <w:rFonts w:ascii="Arial" w:eastAsia="Times New Roman" w:hAnsi="Arial"/>
          <w:i/>
          <w:iCs/>
          <w:sz w:val="20"/>
          <w:lang w:eastAsia="ja-JP"/>
        </w:rPr>
      </w:pPr>
      <w:r w:rsidRPr="009A46BC">
        <w:rPr>
          <w:rFonts w:ascii="Arial" w:eastAsia="Times New Roman" w:hAnsi="Arial"/>
          <w:sz w:val="20"/>
          <w:lang w:eastAsia="ja-JP"/>
        </w:rPr>
        <w:t>No requirements are placed on spatial distribution of waypoints</w:t>
      </w:r>
    </w:p>
    <w:p w14:paraId="40F4B8B1" w14:textId="77777777" w:rsidR="001B7D0C" w:rsidRPr="009A46BC" w:rsidRDefault="001B7D0C" w:rsidP="001B7D0C">
      <w:pPr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 w:line="240" w:lineRule="auto"/>
        <w:textAlignment w:val="baseline"/>
        <w:rPr>
          <w:rFonts w:ascii="Arial" w:eastAsia="Times New Roman" w:hAnsi="Arial"/>
          <w:i/>
          <w:iCs/>
          <w:sz w:val="20"/>
          <w:lang w:eastAsia="ja-JP"/>
        </w:rPr>
      </w:pPr>
      <w:r w:rsidRPr="009A46BC">
        <w:rPr>
          <w:rFonts w:ascii="Arial" w:eastAsia="Times New Roman" w:hAnsi="Arial"/>
          <w:sz w:val="20"/>
          <w:lang w:eastAsia="ja-JP"/>
        </w:rPr>
        <w:t>A UE indicates whether flight plan information is available within the RRCReconfigurationComplete, RRCReestablishmentComplete, RRCResumeComplete, or RRCSetupComplete message.   Flight path reporting uses at the UE Information request/response procedure as baseline.</w:t>
      </w:r>
    </w:p>
    <w:p w14:paraId="075E257D" w14:textId="77777777" w:rsidR="001B7D0C" w:rsidRPr="009A46BC" w:rsidRDefault="001B7D0C" w:rsidP="001B7D0C">
      <w:pPr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 w:line="240" w:lineRule="auto"/>
        <w:textAlignment w:val="baseline"/>
        <w:rPr>
          <w:rFonts w:ascii="Arial" w:eastAsia="Times New Roman" w:hAnsi="Arial"/>
          <w:sz w:val="20"/>
          <w:lang w:eastAsia="ja-JP"/>
        </w:rPr>
      </w:pPr>
      <w:r w:rsidRPr="009A46BC">
        <w:rPr>
          <w:rFonts w:ascii="Arial" w:eastAsia="Times New Roman" w:hAnsi="Arial"/>
          <w:sz w:val="20"/>
          <w:lang w:eastAsia="ja-JP"/>
        </w:rPr>
        <w:t xml:space="preserve">UE indicates to the network a new flight path is available in the UE (whether it is initial or update). Then, reuse the normal request/response procedure of flight path report.  </w:t>
      </w:r>
    </w:p>
    <w:p w14:paraId="41D0CEF4" w14:textId="77777777" w:rsidR="001B7D0C" w:rsidRPr="009A46BC" w:rsidRDefault="001B7D0C" w:rsidP="001B7D0C">
      <w:pPr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 w:line="240" w:lineRule="auto"/>
        <w:textAlignment w:val="baseline"/>
        <w:rPr>
          <w:rFonts w:ascii="Arial" w:eastAsia="Times New Roman" w:hAnsi="Arial"/>
          <w:sz w:val="20"/>
          <w:lang w:eastAsia="ja-JP"/>
        </w:rPr>
      </w:pPr>
      <w:r w:rsidRPr="009A46BC">
        <w:rPr>
          <w:rFonts w:ascii="Arial" w:eastAsia="Times New Roman" w:hAnsi="Arial"/>
          <w:sz w:val="20"/>
          <w:lang w:eastAsia="ja-JP"/>
        </w:rPr>
        <w:t xml:space="preserve">UAI message can also be used to indicate the UE has flight path availability. </w:t>
      </w:r>
    </w:p>
    <w:p w14:paraId="02A0365E" w14:textId="77777777" w:rsidR="001B7D0C" w:rsidRPr="009A46BC" w:rsidRDefault="001B7D0C" w:rsidP="001B7D0C">
      <w:pPr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 w:line="240" w:lineRule="auto"/>
        <w:textAlignment w:val="baseline"/>
        <w:rPr>
          <w:rFonts w:ascii="Arial" w:eastAsia="Times New Roman" w:hAnsi="Arial"/>
          <w:sz w:val="20"/>
          <w:lang w:eastAsia="ja-JP"/>
        </w:rPr>
      </w:pPr>
      <w:r w:rsidRPr="009A46BC">
        <w:rPr>
          <w:rFonts w:ascii="Arial" w:eastAsia="Times New Roman" w:hAnsi="Arial"/>
          <w:sz w:val="20"/>
          <w:lang w:eastAsia="ja-JP"/>
        </w:rPr>
        <w:t>FFS whether and what triggering conditions are specified for flight update.  FFS The maximum number of waypoints within flight path plan is left FFS.</w:t>
      </w:r>
    </w:p>
    <w:p w14:paraId="3C9122D1" w14:textId="77777777" w:rsidR="001B7D0C" w:rsidRPr="001B7D0C" w:rsidRDefault="001B7D0C" w:rsidP="001B7D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 w:line="240" w:lineRule="auto"/>
        <w:ind w:left="1622" w:hanging="363"/>
        <w:textAlignment w:val="baseline"/>
        <w:rPr>
          <w:rFonts w:eastAsia="宋体" w:cs="Calibri"/>
          <w:b/>
          <w:szCs w:val="22"/>
          <w:lang w:eastAsia="zh-CN"/>
        </w:rPr>
      </w:pPr>
    </w:p>
    <w:p w14:paraId="0B935DB5" w14:textId="025CC8D4" w:rsidR="009A46BC" w:rsidRPr="001B7D0C" w:rsidRDefault="001B7D0C" w:rsidP="001B7D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 w:line="240" w:lineRule="auto"/>
        <w:ind w:left="1622" w:hanging="363"/>
        <w:textAlignment w:val="baseline"/>
        <w:rPr>
          <w:rFonts w:eastAsia="宋体" w:cs="Calibri"/>
          <w:b/>
          <w:szCs w:val="22"/>
          <w:lang w:eastAsia="zh-CN"/>
        </w:rPr>
      </w:pPr>
      <w:r w:rsidRPr="001B7D0C">
        <w:rPr>
          <w:rFonts w:eastAsia="宋体" w:cs="Calibri"/>
          <w:b/>
          <w:szCs w:val="22"/>
          <w:lang w:eastAsia="zh-CN"/>
        </w:rPr>
        <w:t xml:space="preserve">RAN2#121 </w:t>
      </w:r>
      <w:r w:rsidR="009A46BC" w:rsidRPr="001B7D0C">
        <w:rPr>
          <w:rFonts w:eastAsia="宋体" w:cs="Calibri"/>
          <w:b/>
          <w:szCs w:val="22"/>
          <w:lang w:eastAsia="zh-CN"/>
        </w:rPr>
        <w:t>Agreements:</w:t>
      </w:r>
    </w:p>
    <w:p w14:paraId="2F7EAFDD" w14:textId="77777777" w:rsidR="009A46BC" w:rsidRPr="00B77740" w:rsidRDefault="009A46BC" w:rsidP="009A46BC">
      <w:pPr>
        <w:pStyle w:val="Doc-text2"/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i/>
        </w:rPr>
      </w:pPr>
      <w:r w:rsidRPr="00B77740">
        <w:t xml:space="preserve">The granularity of flightpath timestamp is 1s. </w:t>
      </w:r>
    </w:p>
    <w:p w14:paraId="56E5AFBE" w14:textId="079B407D" w:rsidR="001B7D0C" w:rsidRPr="001B7D0C" w:rsidRDefault="009A46BC" w:rsidP="001B7D0C">
      <w:pPr>
        <w:pStyle w:val="Doc-text2"/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i/>
        </w:rPr>
      </w:pPr>
      <w:r w:rsidRPr="00B77740">
        <w:t>Timestamp in flightpath is encoded using AbsoluteTimeInfo-r16 IE</w:t>
      </w:r>
    </w:p>
    <w:p w14:paraId="1BEB7ED1" w14:textId="53198228" w:rsidR="00387A78" w:rsidRPr="001B7D0C" w:rsidRDefault="001B7D0C" w:rsidP="00E0751E">
      <w:pPr>
        <w:overflowPunct w:val="0"/>
        <w:autoSpaceDE w:val="0"/>
        <w:autoSpaceDN w:val="0"/>
        <w:adjustRightInd w:val="0"/>
        <w:spacing w:before="180"/>
        <w:jc w:val="both"/>
        <w:textAlignment w:val="baseline"/>
        <w:rPr>
          <w:rFonts w:eastAsia="宋体" w:cs="Calibri"/>
          <w:szCs w:val="22"/>
          <w:lang w:eastAsia="zh-CN"/>
        </w:rPr>
      </w:pPr>
      <w:r w:rsidRPr="00E0751E">
        <w:rPr>
          <w:rFonts w:eastAsia="宋体" w:cs="Calibri"/>
          <w:szCs w:val="22"/>
          <w:lang w:eastAsia="zh-CN"/>
        </w:rPr>
        <w:t>In</w:t>
      </w:r>
      <w:r w:rsidRPr="00E0751E">
        <w:rPr>
          <w:rFonts w:eastAsia="宋体" w:cs="Calibri" w:hint="eastAsia"/>
          <w:szCs w:val="22"/>
          <w:lang w:eastAsia="zh-CN"/>
        </w:rPr>
        <w:t xml:space="preserve"> </w:t>
      </w:r>
      <w:r w:rsidRPr="00E0751E">
        <w:rPr>
          <w:rFonts w:eastAsia="宋体" w:cs="Calibri"/>
          <w:szCs w:val="22"/>
          <w:lang w:eastAsia="zh-CN"/>
        </w:rPr>
        <w:t xml:space="preserve">this paper, we mainly </w:t>
      </w:r>
      <w:r>
        <w:rPr>
          <w:rFonts w:eastAsia="宋体" w:cs="Calibri"/>
          <w:szCs w:val="22"/>
          <w:lang w:eastAsia="zh-CN"/>
        </w:rPr>
        <w:t xml:space="preserve">focus on the remaining issues of </w:t>
      </w:r>
      <w:r w:rsidRPr="00E0751E">
        <w:rPr>
          <w:rFonts w:eastAsia="宋体" w:cs="Calibri"/>
          <w:szCs w:val="22"/>
          <w:lang w:eastAsia="zh-CN"/>
        </w:rPr>
        <w:t>flig</w:t>
      </w:r>
      <w:r>
        <w:rPr>
          <w:rFonts w:eastAsia="宋体" w:cs="Calibri"/>
          <w:szCs w:val="22"/>
          <w:lang w:eastAsia="zh-CN"/>
        </w:rPr>
        <w:t xml:space="preserve">ht path plan reporting and </w:t>
      </w:r>
      <w:r>
        <w:rPr>
          <w:rFonts w:eastAsia="宋体" w:cs="Calibri" w:hint="eastAsia"/>
          <w:szCs w:val="22"/>
          <w:lang w:eastAsia="zh-CN"/>
        </w:rPr>
        <w:t>report</w:t>
      </w:r>
      <w:r>
        <w:rPr>
          <w:rFonts w:eastAsia="宋体" w:cs="Calibri"/>
          <w:szCs w:val="22"/>
          <w:lang w:eastAsia="zh-CN"/>
        </w:rPr>
        <w:t xml:space="preserve"> </w:t>
      </w:r>
      <w:r>
        <w:rPr>
          <w:rFonts w:eastAsia="宋体" w:cs="Calibri" w:hint="eastAsia"/>
          <w:szCs w:val="22"/>
          <w:lang w:eastAsia="zh-CN"/>
        </w:rPr>
        <w:t>updating</w:t>
      </w:r>
      <w:r>
        <w:rPr>
          <w:rFonts w:eastAsia="宋体" w:cs="Calibri"/>
          <w:szCs w:val="22"/>
          <w:lang w:eastAsia="zh-CN"/>
        </w:rPr>
        <w:t>, and provide some proposals</w:t>
      </w:r>
      <w:r w:rsidRPr="00E0751E">
        <w:rPr>
          <w:rFonts w:eastAsia="宋体" w:cs="Calibri"/>
          <w:szCs w:val="22"/>
          <w:lang w:eastAsia="zh-CN"/>
        </w:rPr>
        <w:t>.</w:t>
      </w:r>
    </w:p>
    <w:p w14:paraId="0C70ADC3" w14:textId="2FDA3B0D" w:rsidR="001170A3" w:rsidRDefault="0073680F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>
        <w:rPr>
          <w:rFonts w:eastAsia="宋体"/>
          <w:lang w:val="en-US"/>
        </w:rPr>
        <w:t>Discussion</w:t>
      </w:r>
    </w:p>
    <w:p w14:paraId="23DA91AF" w14:textId="3C7994A6" w:rsidR="008F56B6" w:rsidRPr="009C18CE" w:rsidRDefault="008F56B6" w:rsidP="00AB5115">
      <w:pPr>
        <w:pStyle w:val="20"/>
        <w:rPr>
          <w:lang w:val="en-CA" w:eastAsia="zh-CN"/>
        </w:rPr>
      </w:pPr>
      <w:r>
        <w:rPr>
          <w:lang w:val="en-US" w:eastAsia="zh-CN"/>
        </w:rPr>
        <w:t>2.1</w:t>
      </w:r>
      <w:r>
        <w:rPr>
          <w:lang w:val="en-US" w:eastAsia="zh-CN"/>
        </w:rPr>
        <w:tab/>
      </w:r>
      <w:r w:rsidR="005A05A2" w:rsidRPr="005A05A2">
        <w:rPr>
          <w:lang w:val="en-CA" w:eastAsia="zh-CN"/>
        </w:rPr>
        <w:t xml:space="preserve">Flight path </w:t>
      </w:r>
      <w:r w:rsidR="002413C4">
        <w:rPr>
          <w:lang w:val="en-US" w:eastAsia="zh-CN"/>
        </w:rPr>
        <w:t>updating</w:t>
      </w:r>
    </w:p>
    <w:p w14:paraId="432E6CFB" w14:textId="0178D45C" w:rsidR="002521E2" w:rsidRPr="00AE4450" w:rsidRDefault="002521E2" w:rsidP="002521E2">
      <w:pPr>
        <w:rPr>
          <w:rFonts w:eastAsiaTheme="minorHAnsi" w:cs="Calibri"/>
          <w:szCs w:val="22"/>
          <w:lang w:val="pl-PL"/>
        </w:rPr>
      </w:pPr>
      <w:r w:rsidRPr="00AE4450">
        <w:rPr>
          <w:rFonts w:eastAsiaTheme="minorHAnsi" w:cs="Calibri"/>
          <w:szCs w:val="22"/>
          <w:lang w:val="pl-PL"/>
        </w:rPr>
        <w:t>I</w:t>
      </w:r>
      <w:r w:rsidRPr="002521E2">
        <w:rPr>
          <w:rFonts w:eastAsiaTheme="minorHAnsi" w:cs="Calibri"/>
          <w:szCs w:val="22"/>
          <w:lang w:val="pl-PL"/>
        </w:rPr>
        <w:t xml:space="preserve">n LTE Rel-15, </w:t>
      </w:r>
      <w:r w:rsidR="00AE4450" w:rsidRPr="00AE4450">
        <w:rPr>
          <w:rFonts w:eastAsiaTheme="minorHAnsi" w:cs="Calibri"/>
          <w:szCs w:val="22"/>
          <w:lang w:val="pl-PL"/>
        </w:rPr>
        <w:t xml:space="preserve">flight path reporting is reported via </w:t>
      </w:r>
      <w:r w:rsidR="005B06DC">
        <w:rPr>
          <w:rFonts w:eastAsiaTheme="minorHAnsi" w:cs="Calibri"/>
          <w:szCs w:val="22"/>
          <w:lang w:val="pl-PL"/>
        </w:rPr>
        <w:t xml:space="preserve">the </w:t>
      </w:r>
      <w:r w:rsidR="00AE4450" w:rsidRPr="00AE4450">
        <w:rPr>
          <w:rFonts w:eastAsiaTheme="minorHAnsi" w:cs="Calibri"/>
          <w:szCs w:val="22"/>
          <w:lang w:val="pl-PL"/>
        </w:rPr>
        <w:t>following steps</w:t>
      </w:r>
      <w:r w:rsidR="00AE4450">
        <w:rPr>
          <w:rFonts w:eastAsiaTheme="minorHAnsi" w:cs="Calibri"/>
          <w:szCs w:val="22"/>
          <w:lang w:val="pl-PL"/>
        </w:rPr>
        <w:t xml:space="preserve"> </w:t>
      </w:r>
      <w:r w:rsidRPr="00AE4450">
        <w:rPr>
          <w:rFonts w:eastAsiaTheme="minorHAnsi" w:cs="Calibri"/>
          <w:szCs w:val="22"/>
          <w:lang w:val="pl-PL"/>
        </w:rPr>
        <w:t>[4]:</w:t>
      </w:r>
    </w:p>
    <w:p w14:paraId="458F2084" w14:textId="103BC63D" w:rsidR="00686B51" w:rsidRPr="00686B51" w:rsidRDefault="00686B51" w:rsidP="00686B51">
      <w:pPr>
        <w:pStyle w:val="af5"/>
        <w:numPr>
          <w:ilvl w:val="0"/>
          <w:numId w:val="36"/>
        </w:numPr>
        <w:rPr>
          <w:lang w:eastAsia="zh-CN"/>
        </w:rPr>
      </w:pPr>
      <w:r w:rsidRPr="00E0751E">
        <w:t>At RRC setup, RRC resume, RRC reconfiguration</w:t>
      </w:r>
      <w:r>
        <w:t>,</w:t>
      </w:r>
      <w:r w:rsidRPr="00E0751E">
        <w:t xml:space="preserve"> and RRC re-establishment procedure</w:t>
      </w:r>
      <w:r w:rsidRPr="00E0751E">
        <w:rPr>
          <w:lang w:eastAsia="zh-CN"/>
        </w:rPr>
        <w:t>, UE informs NW flight</w:t>
      </w:r>
      <w:r>
        <w:rPr>
          <w:lang w:eastAsia="zh-CN"/>
        </w:rPr>
        <w:t xml:space="preserve"> path information is available, by reporting</w:t>
      </w:r>
      <w:r w:rsidRPr="00E0751E">
        <w:rPr>
          <w:lang w:eastAsia="zh-CN"/>
        </w:rPr>
        <w:t xml:space="preserve"> </w:t>
      </w:r>
      <w:r w:rsidRPr="00686B51">
        <w:rPr>
          <w:b/>
          <w:i/>
          <w:lang w:eastAsia="zh-CN"/>
        </w:rPr>
        <w:t>flightPathInfoAvailable</w:t>
      </w:r>
      <w:r w:rsidRPr="00E0751E">
        <w:rPr>
          <w:lang w:eastAsia="zh-CN"/>
        </w:rPr>
        <w:t xml:space="preserve"> after initial access. </w:t>
      </w:r>
    </w:p>
    <w:p w14:paraId="143013DD" w14:textId="55D1524C" w:rsidR="002521E2" w:rsidRPr="00E0751E" w:rsidRDefault="00686B51" w:rsidP="002521E2">
      <w:pPr>
        <w:pStyle w:val="af5"/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 xml:space="preserve">Then, </w:t>
      </w:r>
      <w:r w:rsidR="002521E2" w:rsidRPr="00E0751E">
        <w:rPr>
          <w:lang w:eastAsia="zh-CN"/>
        </w:rPr>
        <w:t xml:space="preserve">NW </w:t>
      </w:r>
      <w:r>
        <w:rPr>
          <w:lang w:eastAsia="zh-CN"/>
        </w:rPr>
        <w:t xml:space="preserve">can </w:t>
      </w:r>
      <w:r w:rsidR="002521E2" w:rsidRPr="00E0751E">
        <w:rPr>
          <w:lang w:eastAsia="zh-CN"/>
        </w:rPr>
        <w:t xml:space="preserve">request </w:t>
      </w:r>
      <w:r w:rsidRPr="00E0751E">
        <w:rPr>
          <w:lang w:eastAsia="zh-CN"/>
        </w:rPr>
        <w:t xml:space="preserve">flight path information </w:t>
      </w:r>
      <w:r w:rsidR="002521E2" w:rsidRPr="00E0751E">
        <w:rPr>
          <w:lang w:eastAsia="zh-CN"/>
        </w:rPr>
        <w:t xml:space="preserve">by using </w:t>
      </w:r>
      <w:r w:rsidR="002521E2" w:rsidRPr="00E0751E">
        <w:rPr>
          <w:b/>
          <w:i/>
          <w:lang w:eastAsia="zh-CN"/>
        </w:rPr>
        <w:t>UEInformationRequest</w:t>
      </w:r>
      <w:r w:rsidR="002521E2" w:rsidRPr="00E0751E">
        <w:rPr>
          <w:lang w:eastAsia="zh-CN"/>
        </w:rPr>
        <w:t xml:space="preserve"> message, </w:t>
      </w:r>
      <w:r w:rsidR="00AE4450">
        <w:rPr>
          <w:lang w:eastAsia="zh-CN"/>
        </w:rPr>
        <w:t>which</w:t>
      </w:r>
      <w:r w:rsidR="002521E2" w:rsidRPr="00E0751E">
        <w:rPr>
          <w:lang w:eastAsia="zh-CN"/>
        </w:rPr>
        <w:t xml:space="preserve"> </w:t>
      </w:r>
      <w:r w:rsidR="002521E2">
        <w:rPr>
          <w:lang w:eastAsia="zh-CN"/>
        </w:rPr>
        <w:t>includes</w:t>
      </w:r>
      <w:r w:rsidR="002521E2" w:rsidRPr="00E0751E">
        <w:rPr>
          <w:lang w:eastAsia="zh-CN"/>
        </w:rPr>
        <w:t xml:space="preserve"> </w:t>
      </w:r>
      <w:r w:rsidR="002521E2" w:rsidRPr="00E0751E">
        <w:rPr>
          <w:b/>
          <w:i/>
          <w:lang w:eastAsia="zh-CN"/>
        </w:rPr>
        <w:t>flightPathInfoReq</w:t>
      </w:r>
      <w:r w:rsidR="002521E2" w:rsidRPr="00E0751E">
        <w:rPr>
          <w:lang w:eastAsia="zh-CN"/>
        </w:rPr>
        <w:t xml:space="preserve"> field.</w:t>
      </w:r>
    </w:p>
    <w:p w14:paraId="1376B34B" w14:textId="411A16A3" w:rsidR="002521E2" w:rsidRPr="00E0751E" w:rsidRDefault="007E2120" w:rsidP="007E2120">
      <w:pPr>
        <w:pStyle w:val="af5"/>
        <w:numPr>
          <w:ilvl w:val="0"/>
          <w:numId w:val="36"/>
        </w:numPr>
        <w:rPr>
          <w:lang w:eastAsia="zh-CN"/>
        </w:rPr>
      </w:pPr>
      <w:r w:rsidRPr="007E2120">
        <w:rPr>
          <w:lang w:eastAsia="zh-CN"/>
        </w:rPr>
        <w:t xml:space="preserve">After receiving </w:t>
      </w:r>
      <w:r w:rsidRPr="00E0751E">
        <w:rPr>
          <w:b/>
          <w:i/>
          <w:lang w:eastAsia="zh-CN"/>
        </w:rPr>
        <w:t>UEInformationRequest</w:t>
      </w:r>
      <w:r w:rsidRPr="00E0751E">
        <w:rPr>
          <w:lang w:eastAsia="zh-CN"/>
        </w:rPr>
        <w:t xml:space="preserve"> message</w:t>
      </w:r>
      <w:r w:rsidRPr="007E2120">
        <w:rPr>
          <w:lang w:eastAsia="zh-CN"/>
        </w:rPr>
        <w:t xml:space="preserve">, </w:t>
      </w:r>
      <w:r w:rsidR="002521E2" w:rsidRPr="00E0751E">
        <w:rPr>
          <w:lang w:eastAsia="zh-CN"/>
        </w:rPr>
        <w:t xml:space="preserve">UE reports flight path information in </w:t>
      </w:r>
      <w:r w:rsidR="002521E2" w:rsidRPr="00E0751E">
        <w:rPr>
          <w:b/>
          <w:i/>
          <w:lang w:eastAsia="zh-CN"/>
        </w:rPr>
        <w:t>UEInformationResponse</w:t>
      </w:r>
      <w:r w:rsidR="002521E2" w:rsidRPr="00E0751E">
        <w:rPr>
          <w:b/>
          <w:lang w:eastAsia="zh-CN"/>
        </w:rPr>
        <w:t xml:space="preserve"> </w:t>
      </w:r>
      <w:r w:rsidR="002521E2" w:rsidRPr="00E0751E">
        <w:rPr>
          <w:lang w:eastAsia="zh-CN"/>
        </w:rPr>
        <w:t xml:space="preserve">message, </w:t>
      </w:r>
      <w:r w:rsidR="00AE4450">
        <w:rPr>
          <w:lang w:eastAsia="zh-CN"/>
        </w:rPr>
        <w:t>which</w:t>
      </w:r>
      <w:r w:rsidR="002521E2" w:rsidRPr="00E0751E">
        <w:rPr>
          <w:lang w:eastAsia="zh-CN"/>
        </w:rPr>
        <w:t xml:space="preserve"> includes </w:t>
      </w:r>
      <w:r w:rsidR="002521E2" w:rsidRPr="00E0751E">
        <w:rPr>
          <w:b/>
          <w:i/>
          <w:lang w:eastAsia="zh-CN"/>
        </w:rPr>
        <w:t>flightPathInfoReport</w:t>
      </w:r>
      <w:r w:rsidR="002521E2" w:rsidRPr="00E0751E">
        <w:rPr>
          <w:lang w:eastAsia="zh-CN"/>
        </w:rPr>
        <w:t>.</w:t>
      </w:r>
    </w:p>
    <w:bookmarkStart w:id="0" w:name="_MON_1317105592"/>
    <w:bookmarkEnd w:id="0"/>
    <w:p w14:paraId="017306AA" w14:textId="30410532" w:rsidR="00264776" w:rsidRDefault="00AA577C" w:rsidP="00264776">
      <w:pPr>
        <w:overflowPunct w:val="0"/>
        <w:autoSpaceDE w:val="0"/>
        <w:autoSpaceDN w:val="0"/>
        <w:adjustRightInd w:val="0"/>
        <w:spacing w:beforeLines="50" w:before="120" w:afterLines="50" w:after="120" w:line="360" w:lineRule="auto"/>
        <w:ind w:left="568"/>
        <w:jc w:val="center"/>
        <w:textAlignment w:val="baseline"/>
      </w:pPr>
      <w:r w:rsidRPr="00F5723D">
        <w:object w:dxaOrig="7574" w:dyaOrig="2714" w14:anchorId="064789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.25pt;height:98pt" o:ole="">
            <v:imagedata r:id="rId12" o:title=""/>
          </v:shape>
          <o:OLEObject Type="Embed" ProgID="Word.Picture.8" ShapeID="_x0000_i1025" DrawAspect="Content" ObjectID="_1742392714" r:id="rId13"/>
        </w:object>
      </w:r>
    </w:p>
    <w:p w14:paraId="2035A7F8" w14:textId="2852F09E" w:rsidR="001B7D0C" w:rsidRPr="00686B51" w:rsidRDefault="00264776" w:rsidP="00686B51">
      <w:pPr>
        <w:ind w:left="568"/>
        <w:jc w:val="center"/>
      </w:pPr>
      <w:r w:rsidRPr="00264776">
        <w:t>Figure 1: UE information procedure</w:t>
      </w:r>
      <w:bookmarkStart w:id="1" w:name="_GoBack"/>
      <w:bookmarkEnd w:id="1"/>
    </w:p>
    <w:p w14:paraId="4723A14D" w14:textId="4AD9F060" w:rsidR="001B7D0C" w:rsidRPr="002521E2" w:rsidRDefault="00686B51" w:rsidP="00D34A74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In the above LTE mechanism,</w:t>
      </w:r>
      <w:r w:rsidR="001B7D0C">
        <w:rPr>
          <w:rFonts w:eastAsia="Malgun Gothic"/>
          <w:lang w:eastAsia="ko-KR"/>
        </w:rPr>
        <w:t xml:space="preserve"> </w:t>
      </w:r>
      <w:r>
        <w:rPr>
          <w:szCs w:val="22"/>
          <w:lang w:eastAsia="zh-CN"/>
        </w:rPr>
        <w:t>the</w:t>
      </w:r>
      <w:r w:rsidRPr="00686B51">
        <w:rPr>
          <w:b/>
          <w:i/>
          <w:szCs w:val="22"/>
          <w:lang w:eastAsia="zh-CN"/>
        </w:rPr>
        <w:t xml:space="preserve"> flightPathInfoAvailable </w:t>
      </w:r>
      <w:r>
        <w:rPr>
          <w:szCs w:val="22"/>
          <w:lang w:eastAsia="zh-CN"/>
        </w:rPr>
        <w:t>can be included in</w:t>
      </w:r>
      <w:r w:rsidRPr="00686B51">
        <w:rPr>
          <w:lang w:eastAsia="zh-CN"/>
        </w:rPr>
        <w:t xml:space="preserve"> </w:t>
      </w:r>
      <w:r>
        <w:rPr>
          <w:lang w:eastAsia="zh-CN"/>
        </w:rPr>
        <w:t xml:space="preserve">RRC complete messages </w:t>
      </w:r>
      <w:r w:rsidRPr="00F72A5D">
        <w:rPr>
          <w:lang w:eastAsia="zh-CN"/>
        </w:rPr>
        <w:t>(</w:t>
      </w:r>
      <w:r w:rsidRPr="00686B51">
        <w:rPr>
          <w:rFonts w:eastAsia="宋体"/>
          <w:iCs/>
        </w:rPr>
        <w:t xml:space="preserve">the </w:t>
      </w:r>
      <w:r w:rsidRPr="00686B51">
        <w:rPr>
          <w:rFonts w:eastAsia="宋体" w:hint="eastAsia"/>
          <w:b/>
          <w:i/>
          <w:iCs/>
        </w:rPr>
        <w:t>RRCConnectionSetupComplete</w:t>
      </w:r>
      <w:r w:rsidRPr="00686B51">
        <w:rPr>
          <w:rFonts w:eastAsia="宋体" w:hint="eastAsia"/>
        </w:rPr>
        <w:t xml:space="preserve"> message</w:t>
      </w:r>
      <w:r w:rsidRPr="00686B51">
        <w:rPr>
          <w:rFonts w:eastAsia="宋体"/>
        </w:rPr>
        <w:t xml:space="preserve">, </w:t>
      </w:r>
      <w:r w:rsidRPr="00686B51">
        <w:rPr>
          <w:rFonts w:eastAsia="宋体"/>
          <w:iCs/>
        </w:rPr>
        <w:t xml:space="preserve">the </w:t>
      </w:r>
      <w:r w:rsidRPr="00686B51">
        <w:rPr>
          <w:rFonts w:eastAsia="宋体" w:hint="eastAsia"/>
          <w:b/>
          <w:i/>
          <w:iCs/>
        </w:rPr>
        <w:t>RRCConnectionResumeComplete</w:t>
      </w:r>
      <w:r w:rsidRPr="00686B51">
        <w:rPr>
          <w:rFonts w:eastAsia="宋体" w:hint="eastAsia"/>
          <w:i/>
          <w:iCs/>
        </w:rPr>
        <w:t xml:space="preserve"> </w:t>
      </w:r>
      <w:r w:rsidRPr="00686B51">
        <w:rPr>
          <w:rFonts w:eastAsia="宋体" w:hint="eastAsia"/>
        </w:rPr>
        <w:t>message</w:t>
      </w:r>
      <w:r w:rsidRPr="00686B51">
        <w:rPr>
          <w:rFonts w:eastAsia="宋体"/>
        </w:rPr>
        <w:t xml:space="preserve">, </w:t>
      </w:r>
      <w:r w:rsidRPr="00686B51">
        <w:rPr>
          <w:rFonts w:eastAsia="宋体"/>
          <w:iCs/>
        </w:rPr>
        <w:t xml:space="preserve">the </w:t>
      </w:r>
      <w:r w:rsidRPr="00686B51">
        <w:rPr>
          <w:rFonts w:eastAsia="宋体" w:hint="eastAsia"/>
          <w:b/>
          <w:i/>
          <w:iCs/>
        </w:rPr>
        <w:t>RRCConnectionReconfigurationComplete</w:t>
      </w:r>
      <w:r w:rsidRPr="00686B51">
        <w:rPr>
          <w:rFonts w:eastAsia="宋体" w:hint="eastAsia"/>
        </w:rPr>
        <w:t xml:space="preserve"> message</w:t>
      </w:r>
      <w:r w:rsidRPr="00686B51">
        <w:rPr>
          <w:rFonts w:eastAsia="宋体" w:hint="eastAsia"/>
          <w:szCs w:val="22"/>
          <w:lang w:eastAsia="zh-CN"/>
        </w:rPr>
        <w:t>,</w:t>
      </w:r>
      <w:r>
        <w:rPr>
          <w:rFonts w:eastAsia="宋体"/>
          <w:lang w:eastAsia="zh-CN"/>
        </w:rPr>
        <w:t xml:space="preserve"> </w:t>
      </w:r>
      <w:r w:rsidRPr="00686B51">
        <w:rPr>
          <w:rFonts w:eastAsia="宋体"/>
          <w:szCs w:val="22"/>
          <w:lang w:eastAsia="zh-CN"/>
        </w:rPr>
        <w:t xml:space="preserve">and </w:t>
      </w:r>
      <w:r w:rsidRPr="00686B51">
        <w:rPr>
          <w:rFonts w:eastAsia="宋体"/>
          <w:iCs/>
        </w:rPr>
        <w:t xml:space="preserve">the </w:t>
      </w:r>
      <w:r w:rsidRPr="00686B51">
        <w:rPr>
          <w:rFonts w:eastAsia="宋体" w:hint="eastAsia"/>
          <w:b/>
          <w:i/>
          <w:iCs/>
        </w:rPr>
        <w:t>RRCConnectionReestablishmentComplete</w:t>
      </w:r>
      <w:r w:rsidRPr="00686B51">
        <w:rPr>
          <w:rFonts w:eastAsia="宋体" w:hint="eastAsia"/>
        </w:rPr>
        <w:t xml:space="preserve"> message</w:t>
      </w:r>
      <w:r w:rsidRPr="00F72A5D">
        <w:rPr>
          <w:lang w:eastAsia="zh-CN"/>
        </w:rPr>
        <w:t>)</w:t>
      </w:r>
      <w:r>
        <w:rPr>
          <w:lang w:eastAsia="zh-CN"/>
        </w:rPr>
        <w:t xml:space="preserve">. This means that </w:t>
      </w:r>
      <w:r w:rsidR="001B7D0C">
        <w:rPr>
          <w:rFonts w:eastAsia="Malgun Gothic"/>
          <w:lang w:eastAsia="ko-KR"/>
        </w:rPr>
        <w:t>t</w:t>
      </w:r>
      <w:r w:rsidR="001B7D0C" w:rsidRPr="003F22DA">
        <w:rPr>
          <w:rFonts w:eastAsia="Malgun Gothic"/>
          <w:lang w:eastAsia="ko-KR"/>
        </w:rPr>
        <w:t>he UE</w:t>
      </w:r>
      <w:r w:rsidR="001B7D0C">
        <w:rPr>
          <w:rFonts w:eastAsia="Malgun Gothic"/>
          <w:lang w:eastAsia="ko-KR"/>
        </w:rPr>
        <w:t xml:space="preserve"> </w:t>
      </w:r>
      <w:r w:rsidR="001B7D0C" w:rsidRPr="00E754FE">
        <w:rPr>
          <w:rFonts w:eastAsia="Malgun Gothic"/>
          <w:lang w:eastAsia="ko-KR"/>
        </w:rPr>
        <w:t>only can report flight path in RRC_CONNECTED state.</w:t>
      </w:r>
    </w:p>
    <w:p w14:paraId="3CEFE5E8" w14:textId="2E8574CD" w:rsidR="001B7D0C" w:rsidRPr="001B0728" w:rsidRDefault="001B7D0C" w:rsidP="00D34A74">
      <w:pPr>
        <w:jc w:val="both"/>
        <w:rPr>
          <w:rFonts w:eastAsia="Yu Mincho" w:cs="Arial"/>
        </w:rPr>
      </w:pPr>
      <w:bookmarkStart w:id="2" w:name="_Toc115273354"/>
      <w:bookmarkStart w:id="3" w:name="_Toc115273366"/>
      <w:bookmarkStart w:id="4" w:name="_Toc115273378"/>
      <w:bookmarkStart w:id="5" w:name="_Toc115273447"/>
      <w:bookmarkStart w:id="6" w:name="_Toc115273459"/>
      <w:bookmarkStart w:id="7" w:name="_Toc115273471"/>
      <w:bookmarkStart w:id="8" w:name="_Toc115273483"/>
      <w:bookmarkStart w:id="9" w:name="_Toc115273495"/>
      <w:bookmarkStart w:id="10" w:name="_Toc115340578"/>
      <w:bookmarkStart w:id="11" w:name="_Toc115340590"/>
      <w:bookmarkStart w:id="12" w:name="_Toc115354611"/>
      <w:bookmarkStart w:id="13" w:name="_Toc115354623"/>
      <w:bookmarkStart w:id="14" w:name="_Toc115358464"/>
      <w:bookmarkStart w:id="15" w:name="_Toc115358476"/>
      <w:bookmarkStart w:id="16" w:name="_Toc115358488"/>
      <w:bookmarkStart w:id="17" w:name="_Toc115358500"/>
      <w:bookmarkStart w:id="18" w:name="_Toc115358536"/>
      <w:bookmarkStart w:id="19" w:name="_Toc115358548"/>
      <w:bookmarkStart w:id="20" w:name="_Toc115358619"/>
      <w:bookmarkStart w:id="21" w:name="_Toc115358631"/>
      <w:bookmarkStart w:id="22" w:name="_Toc117874962"/>
      <w:bookmarkStart w:id="23" w:name="_Toc117875162"/>
      <w:bookmarkStart w:id="24" w:name="_Toc117875177"/>
      <w:bookmarkStart w:id="25" w:name="_Toc117875192"/>
      <w:bookmarkStart w:id="26" w:name="_Toc117875207"/>
      <w:bookmarkStart w:id="27" w:name="_Toc117875222"/>
      <w:bookmarkStart w:id="28" w:name="_Toc117875237"/>
      <w:bookmarkStart w:id="29" w:name="_Toc117875252"/>
      <w:bookmarkStart w:id="30" w:name="_Toc117875267"/>
      <w:bookmarkStart w:id="31" w:name="_Toc118104518"/>
      <w:bookmarkStart w:id="32" w:name="_Toc118220603"/>
      <w:bookmarkStart w:id="33" w:name="_Toc118293742"/>
      <w:bookmarkStart w:id="34" w:name="_Toc118454156"/>
      <w:bookmarkStart w:id="35" w:name="_Toc126661815"/>
      <w:bookmarkStart w:id="36" w:name="_Toc127453369"/>
      <w:r>
        <w:rPr>
          <w:rFonts w:eastAsia="宋体"/>
          <w:b/>
          <w:lang w:eastAsia="zh-CN"/>
        </w:rPr>
        <w:t>O</w:t>
      </w:r>
      <w:r>
        <w:rPr>
          <w:rFonts w:eastAsia="宋体" w:hint="eastAsia"/>
          <w:b/>
          <w:lang w:eastAsia="zh-CN"/>
        </w:rPr>
        <w:t>bservation</w:t>
      </w:r>
      <w:r w:rsidRPr="008103C0">
        <w:rPr>
          <w:b/>
          <w:lang w:eastAsia="zh-CN"/>
        </w:rPr>
        <w:t xml:space="preserve"> </w:t>
      </w:r>
      <w:r>
        <w:rPr>
          <w:b/>
          <w:lang w:eastAsia="zh-CN"/>
        </w:rPr>
        <w:t>1</w:t>
      </w:r>
      <w:r w:rsidRPr="008103C0">
        <w:rPr>
          <w:b/>
          <w:lang w:eastAsia="zh-CN"/>
        </w:rPr>
        <w:t xml:space="preserve">: </w:t>
      </w:r>
      <w:r w:rsidR="00686B51">
        <w:rPr>
          <w:b/>
          <w:lang w:eastAsia="zh-CN"/>
        </w:rPr>
        <w:t xml:space="preserve">In </w:t>
      </w:r>
      <w:r w:rsidR="00AC79EF">
        <w:rPr>
          <w:b/>
          <w:lang w:eastAsia="zh-CN"/>
        </w:rPr>
        <w:t xml:space="preserve">LTE UAV mechanism, </w:t>
      </w:r>
      <w:r>
        <w:rPr>
          <w:b/>
          <w:lang w:eastAsia="zh-CN"/>
        </w:rPr>
        <w:t xml:space="preserve">the </w:t>
      </w:r>
      <w:r w:rsidRPr="00824239">
        <w:rPr>
          <w:b/>
          <w:lang w:eastAsia="zh-CN"/>
        </w:rPr>
        <w:t>flight path</w:t>
      </w:r>
      <w:r>
        <w:rPr>
          <w:b/>
          <w:lang w:eastAsia="zh-CN"/>
        </w:rPr>
        <w:t xml:space="preserve"> can be reported in</w:t>
      </w:r>
      <w:r w:rsidRPr="004D365E">
        <w:rPr>
          <w:b/>
          <w:lang w:eastAsia="zh-CN"/>
        </w:rPr>
        <w:t xml:space="preserve"> </w:t>
      </w:r>
      <w:r w:rsidRPr="00824239">
        <w:rPr>
          <w:b/>
          <w:lang w:eastAsia="zh-CN"/>
        </w:rPr>
        <w:t>RRC_CONNECTED</w:t>
      </w:r>
      <w:r>
        <w:rPr>
          <w:b/>
          <w:lang w:eastAsia="zh-CN"/>
        </w:rPr>
        <w:t xml:space="preserve"> state</w:t>
      </w:r>
      <w:r w:rsidRPr="00824239">
        <w:rPr>
          <w:b/>
          <w:lang w:eastAsia="zh-CN"/>
        </w:rPr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A53D470" w14:textId="0A1E372A" w:rsidR="001B7D0C" w:rsidRDefault="001B7D0C" w:rsidP="00D34A74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In </w:t>
      </w:r>
      <w:r w:rsidRPr="003F22DA">
        <w:rPr>
          <w:rFonts w:eastAsia="Malgun Gothic"/>
          <w:lang w:eastAsia="ko-KR"/>
        </w:rPr>
        <w:t xml:space="preserve">the </w:t>
      </w:r>
      <w:r>
        <w:rPr>
          <w:rFonts w:eastAsia="Malgun Gothic"/>
          <w:lang w:eastAsia="ko-KR"/>
        </w:rPr>
        <w:t>existing</w:t>
      </w:r>
      <w:r w:rsidRPr="003F22D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LTE </w:t>
      </w:r>
      <w:r w:rsidRPr="003F22DA">
        <w:rPr>
          <w:rFonts w:eastAsia="Malgun Gothic"/>
          <w:lang w:eastAsia="ko-KR"/>
        </w:rPr>
        <w:t>procedure</w:t>
      </w:r>
      <w:r>
        <w:rPr>
          <w:rFonts w:eastAsia="Malgun Gothic"/>
          <w:lang w:eastAsia="ko-KR"/>
        </w:rPr>
        <w:t>, in case of the flight path is updated</w:t>
      </w:r>
      <w:r w:rsidRPr="003F22DA">
        <w:rPr>
          <w:rFonts w:eastAsia="Malgun Gothic"/>
          <w:lang w:eastAsia="ko-KR"/>
        </w:rPr>
        <w:t xml:space="preserve">, </w:t>
      </w:r>
      <w:r>
        <w:rPr>
          <w:rFonts w:eastAsia="Malgun Gothic"/>
          <w:lang w:eastAsia="ko-KR"/>
        </w:rPr>
        <w:t xml:space="preserve">UE can directly </w:t>
      </w:r>
      <w:r w:rsidRPr="003F22DA">
        <w:rPr>
          <w:rFonts w:eastAsia="Malgun Gothic"/>
          <w:lang w:eastAsia="ko-KR"/>
        </w:rPr>
        <w:t>inform the network</w:t>
      </w:r>
      <w:r>
        <w:rPr>
          <w:rFonts w:eastAsia="Malgun Gothic"/>
          <w:lang w:eastAsia="ko-KR"/>
        </w:rPr>
        <w:t xml:space="preserve"> of the updated information available via RRC message</w:t>
      </w:r>
      <w:r w:rsidRPr="003F22DA">
        <w:rPr>
          <w:rFonts w:eastAsia="Malgun Gothic"/>
          <w:lang w:eastAsia="ko-KR"/>
        </w:rPr>
        <w:t xml:space="preserve">. However, </w:t>
      </w:r>
      <w:r>
        <w:rPr>
          <w:rFonts w:eastAsia="Malgun Gothic"/>
          <w:lang w:eastAsia="ko-KR"/>
        </w:rPr>
        <w:t>since the report mechanism for LTE UAV is not supported in</w:t>
      </w:r>
      <w:r w:rsidRPr="003F22DA">
        <w:rPr>
          <w:rFonts w:eastAsia="Malgun Gothic"/>
          <w:lang w:eastAsia="ko-KR"/>
        </w:rPr>
        <w:t xml:space="preserve"> RRC_INACTIVE state, </w:t>
      </w:r>
      <w:r>
        <w:rPr>
          <w:rFonts w:eastAsia="Malgun Gothic"/>
          <w:lang w:eastAsia="ko-KR"/>
        </w:rPr>
        <w:t>UE needs to</w:t>
      </w:r>
      <w:r w:rsidRPr="003F22D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transit the RRC state from RRC_INACTIVE to</w:t>
      </w:r>
      <w:r w:rsidRPr="003F22DA">
        <w:rPr>
          <w:rFonts w:eastAsia="Malgun Gothic"/>
          <w:lang w:eastAsia="ko-KR"/>
        </w:rPr>
        <w:t xml:space="preserve"> RRC_CONNECTED. </w:t>
      </w:r>
      <w:r>
        <w:rPr>
          <w:rFonts w:eastAsia="Malgun Gothic"/>
          <w:lang w:eastAsia="ko-KR"/>
        </w:rPr>
        <w:t xml:space="preserve">Considering RRC inactive is a very effective state to save power consumption and signaling in 5G, it is needed to support flight path report in </w:t>
      </w:r>
      <w:r w:rsidR="003346D5">
        <w:rPr>
          <w:rFonts w:eastAsia="Malgun Gothic"/>
          <w:lang w:eastAsia="ko-KR"/>
        </w:rPr>
        <w:t xml:space="preserve">the </w:t>
      </w:r>
      <w:r w:rsidR="002F6D97">
        <w:rPr>
          <w:rFonts w:eastAsia="Malgun Gothic"/>
          <w:lang w:eastAsia="ko-KR"/>
        </w:rPr>
        <w:t>UAV</w:t>
      </w:r>
      <w:r>
        <w:rPr>
          <w:rFonts w:eastAsia="Malgun Gothic"/>
          <w:lang w:eastAsia="ko-KR"/>
        </w:rPr>
        <w:t xml:space="preserve"> </w:t>
      </w:r>
      <w:r w:rsidR="003346D5">
        <w:rPr>
          <w:rFonts w:eastAsia="Malgun Gothic"/>
          <w:lang w:eastAsia="ko-KR"/>
        </w:rPr>
        <w:t xml:space="preserve">UE’s </w:t>
      </w:r>
      <w:r>
        <w:rPr>
          <w:rFonts w:eastAsia="Malgun Gothic"/>
          <w:lang w:eastAsia="ko-KR"/>
        </w:rPr>
        <w:t xml:space="preserve">RRC_INACTIVE state. </w:t>
      </w:r>
    </w:p>
    <w:p w14:paraId="0523E368" w14:textId="4ED51284" w:rsidR="001B7D0C" w:rsidRPr="00686B51" w:rsidRDefault="001B7D0C" w:rsidP="00D34A74">
      <w:pPr>
        <w:jc w:val="both"/>
        <w:rPr>
          <w:rFonts w:eastAsia="宋体"/>
          <w:b/>
          <w:lang w:eastAsia="zh-CN"/>
        </w:rPr>
      </w:pPr>
      <w:r w:rsidRPr="00924423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924423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To support </w:t>
      </w:r>
      <w:r w:rsidRPr="00023EA8">
        <w:rPr>
          <w:b/>
          <w:lang w:eastAsia="zh-CN"/>
        </w:rPr>
        <w:t>flight path updating/reporting in RRC_INACTIVE</w:t>
      </w:r>
      <w:r w:rsidR="004267E5">
        <w:rPr>
          <w:b/>
          <w:lang w:eastAsia="zh-CN"/>
        </w:rPr>
        <w:t xml:space="preserve"> state</w:t>
      </w:r>
      <w:r w:rsidRPr="00023EA8">
        <w:rPr>
          <w:b/>
          <w:lang w:eastAsia="zh-CN"/>
        </w:rPr>
        <w:t>.</w:t>
      </w:r>
    </w:p>
    <w:p w14:paraId="2DAE17DF" w14:textId="201D49BE" w:rsidR="008C1F29" w:rsidRDefault="008C1F29" w:rsidP="00D34A74">
      <w:pPr>
        <w:jc w:val="both"/>
        <w:rPr>
          <w:rFonts w:eastAsia="Malgun Gothic"/>
          <w:lang w:eastAsia="ko-KR"/>
        </w:rPr>
      </w:pPr>
      <w:r w:rsidRPr="008C1F29">
        <w:rPr>
          <w:rFonts w:eastAsia="Malgun Gothic"/>
          <w:lang w:eastAsia="ko-KR"/>
        </w:rPr>
        <w:t xml:space="preserve">It has been agreed </w:t>
      </w:r>
      <w:r>
        <w:rPr>
          <w:rFonts w:eastAsia="Malgun Gothic"/>
          <w:lang w:eastAsia="ko-KR"/>
        </w:rPr>
        <w:t>to re</w:t>
      </w:r>
      <w:r w:rsidRPr="008C1F29">
        <w:rPr>
          <w:rFonts w:eastAsia="Malgun Gothic"/>
          <w:lang w:eastAsia="ko-KR"/>
        </w:rPr>
        <w:t>use the above LTE mechanism in NR.</w:t>
      </w:r>
      <w:r>
        <w:rPr>
          <w:rFonts w:eastAsia="Malgun Gothic"/>
          <w:lang w:eastAsia="ko-KR"/>
        </w:rPr>
        <w:t xml:space="preserve"> But in LTE, the </w:t>
      </w:r>
      <w:r w:rsidRPr="00E754FE">
        <w:rPr>
          <w:rFonts w:eastAsia="Malgun Gothic"/>
          <w:lang w:eastAsia="ko-KR"/>
        </w:rPr>
        <w:t>UAV UE</w:t>
      </w:r>
      <w:r w:rsidRPr="003F22DA">
        <w:rPr>
          <w:rFonts w:eastAsia="Malgun Gothic"/>
          <w:lang w:eastAsia="ko-KR"/>
        </w:rPr>
        <w:t xml:space="preserve"> has no means to report a flight path other than by changing cells or losing c</w:t>
      </w:r>
      <w:r>
        <w:rPr>
          <w:rFonts w:eastAsia="Malgun Gothic"/>
          <w:lang w:eastAsia="ko-KR"/>
        </w:rPr>
        <w:t>onnection with the serving cell. Therefore</w:t>
      </w:r>
      <w:r w:rsidR="002F6D97">
        <w:rPr>
          <w:rFonts w:eastAsia="Malgun Gothic"/>
          <w:lang w:eastAsia="ko-KR"/>
        </w:rPr>
        <w:t>, i</w:t>
      </w:r>
      <w:r w:rsidR="00264776" w:rsidRPr="00264776">
        <w:rPr>
          <w:rFonts w:eastAsia="Malgun Gothic"/>
          <w:lang w:eastAsia="ko-KR"/>
        </w:rPr>
        <w:t>t was agreed in RAN2 #1</w:t>
      </w:r>
      <w:r w:rsidR="00264776">
        <w:rPr>
          <w:rFonts w:eastAsia="Malgun Gothic"/>
          <w:lang w:eastAsia="ko-KR"/>
        </w:rPr>
        <w:t>20</w:t>
      </w:r>
      <w:r w:rsidR="00264776" w:rsidRPr="00264776">
        <w:rPr>
          <w:rFonts w:eastAsia="Malgun Gothic"/>
          <w:lang w:eastAsia="ko-KR"/>
        </w:rPr>
        <w:t xml:space="preserve"> meeting that </w:t>
      </w:r>
      <w:r w:rsidR="00F15C15" w:rsidRPr="00F15C15">
        <w:rPr>
          <w:rFonts w:eastAsia="宋体" w:cs="Calibri"/>
          <w:b/>
          <w:i/>
          <w:iCs/>
          <w:szCs w:val="22"/>
          <w:lang w:val="pl-PL"/>
        </w:rPr>
        <w:t>UEAssistanceInformation</w:t>
      </w:r>
      <w:r w:rsidR="002F6D97" w:rsidRPr="00F15C15">
        <w:rPr>
          <w:rFonts w:eastAsia="宋体" w:cs="Calibri"/>
          <w:b/>
          <w:i/>
          <w:iCs/>
          <w:szCs w:val="22"/>
          <w:lang w:val="pl-PL"/>
        </w:rPr>
        <w:t xml:space="preserve"> </w:t>
      </w:r>
      <w:r w:rsidR="002F6D97">
        <w:t>(UAI)</w:t>
      </w:r>
      <w:r w:rsidR="00264776" w:rsidRPr="00264776">
        <w:rPr>
          <w:rFonts w:eastAsia="Malgun Gothic"/>
          <w:lang w:eastAsia="ko-KR"/>
        </w:rPr>
        <w:t xml:space="preserve"> message can also be used to indicate the UE has flight path availability.</w:t>
      </w:r>
      <w:r w:rsidR="001A58DE">
        <w:rPr>
          <w:rFonts w:eastAsia="Malgun Gothic"/>
          <w:lang w:eastAsia="ko-KR"/>
        </w:rPr>
        <w:t xml:space="preserve"> </w:t>
      </w:r>
    </w:p>
    <w:p w14:paraId="65CDCABB" w14:textId="03ADA9AF" w:rsidR="008C1F29" w:rsidRPr="006C0076" w:rsidRDefault="008C1F29" w:rsidP="006C0076">
      <w:pPr>
        <w:spacing w:before="180"/>
        <w:jc w:val="both"/>
      </w:pPr>
      <w:r>
        <w:rPr>
          <w:rFonts w:eastAsia="宋体"/>
          <w:b/>
          <w:lang w:eastAsia="zh-CN"/>
        </w:rPr>
        <w:t>O</w:t>
      </w:r>
      <w:r>
        <w:rPr>
          <w:rFonts w:eastAsia="宋体" w:hint="eastAsia"/>
          <w:b/>
          <w:lang w:eastAsia="zh-CN"/>
        </w:rPr>
        <w:t>bservation</w:t>
      </w:r>
      <w:r w:rsidRPr="008103C0">
        <w:rPr>
          <w:b/>
          <w:lang w:eastAsia="zh-CN"/>
        </w:rPr>
        <w:t xml:space="preserve"> </w:t>
      </w:r>
      <w:r>
        <w:rPr>
          <w:b/>
          <w:lang w:eastAsia="zh-CN"/>
        </w:rPr>
        <w:t>2</w:t>
      </w:r>
      <w:r w:rsidRPr="008103C0">
        <w:rPr>
          <w:b/>
          <w:lang w:eastAsia="zh-CN"/>
        </w:rPr>
        <w:t xml:space="preserve">: </w:t>
      </w:r>
      <w:r>
        <w:rPr>
          <w:b/>
          <w:lang w:eastAsia="zh-CN"/>
        </w:rPr>
        <w:t>T</w:t>
      </w:r>
      <w:r w:rsidRPr="006878FD">
        <w:rPr>
          <w:b/>
          <w:lang w:eastAsia="zh-CN"/>
        </w:rPr>
        <w:t xml:space="preserve">he flight </w:t>
      </w:r>
      <w:r w:rsidRPr="006878FD">
        <w:rPr>
          <w:b/>
          <w:szCs w:val="22"/>
          <w:lang w:eastAsia="zh-CN"/>
        </w:rPr>
        <w:t>path updat</w:t>
      </w:r>
      <w:r>
        <w:rPr>
          <w:b/>
          <w:szCs w:val="22"/>
          <w:lang w:eastAsia="zh-CN"/>
        </w:rPr>
        <w:t>ing</w:t>
      </w:r>
      <w:r w:rsidRPr="006878FD">
        <w:rPr>
          <w:b/>
          <w:szCs w:val="22"/>
          <w:lang w:eastAsia="zh-CN"/>
        </w:rPr>
        <w:t xml:space="preserve"> indication </w:t>
      </w:r>
      <w:r w:rsidRPr="008C1F29">
        <w:rPr>
          <w:b/>
          <w:szCs w:val="22"/>
          <w:lang w:eastAsia="zh-CN"/>
        </w:rPr>
        <w:t>can only</w:t>
      </w:r>
      <w:r>
        <w:rPr>
          <w:b/>
          <w:szCs w:val="22"/>
          <w:lang w:eastAsia="zh-CN"/>
        </w:rPr>
        <w:t xml:space="preserve"> be </w:t>
      </w:r>
      <w:r w:rsidRPr="006878FD">
        <w:rPr>
          <w:b/>
          <w:szCs w:val="22"/>
          <w:lang w:eastAsia="zh-CN"/>
        </w:rPr>
        <w:t xml:space="preserve">sent to </w:t>
      </w:r>
      <w:r w:rsidRPr="006878FD">
        <w:rPr>
          <w:b/>
          <w:lang w:eastAsia="zh-CN"/>
        </w:rPr>
        <w:t xml:space="preserve">the </w:t>
      </w:r>
      <w:r w:rsidRPr="004D365E">
        <w:rPr>
          <w:b/>
          <w:lang w:eastAsia="zh-CN"/>
        </w:rPr>
        <w:t>network</w:t>
      </w:r>
      <w:r w:rsidRPr="006878FD">
        <w:rPr>
          <w:b/>
          <w:szCs w:val="22"/>
          <w:lang w:eastAsia="zh-CN"/>
        </w:rPr>
        <w:t xml:space="preserve"> via the UAI message</w:t>
      </w:r>
      <w:r>
        <w:rPr>
          <w:b/>
          <w:szCs w:val="22"/>
          <w:lang w:eastAsia="zh-CN"/>
        </w:rPr>
        <w:t>.</w:t>
      </w:r>
    </w:p>
    <w:p w14:paraId="251B586B" w14:textId="3536A49D" w:rsidR="006C0076" w:rsidRDefault="008C1F29" w:rsidP="00D34A74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Besides</w:t>
      </w:r>
      <w:r w:rsidR="007D1EB6" w:rsidRPr="007D1EB6">
        <w:rPr>
          <w:rFonts w:eastAsia="Malgun Gothic"/>
          <w:lang w:eastAsia="ko-KR"/>
        </w:rPr>
        <w:t xml:space="preserve">, </w:t>
      </w:r>
      <w:r w:rsidR="006C0076">
        <w:rPr>
          <w:rFonts w:eastAsia="Malgun Gothic"/>
          <w:lang w:eastAsia="ko-KR"/>
        </w:rPr>
        <w:t>t</w:t>
      </w:r>
      <w:r w:rsidR="006C0076" w:rsidRPr="006C0076">
        <w:rPr>
          <w:rFonts w:eastAsia="Malgun Gothic"/>
          <w:lang w:eastAsia="ko-KR"/>
        </w:rPr>
        <w:t xml:space="preserve">he details of implementing "flight path update indication" </w:t>
      </w:r>
      <w:r w:rsidR="006C0076">
        <w:rPr>
          <w:rFonts w:eastAsia="Malgun Gothic"/>
          <w:lang w:eastAsia="ko-KR"/>
        </w:rPr>
        <w:t>via the</w:t>
      </w:r>
      <w:r w:rsidR="006C0076" w:rsidRPr="006C0076">
        <w:rPr>
          <w:rFonts w:eastAsia="Malgun Gothic"/>
          <w:lang w:eastAsia="ko-KR"/>
        </w:rPr>
        <w:t xml:space="preserve"> UA</w:t>
      </w:r>
      <w:r w:rsidR="006C0076">
        <w:rPr>
          <w:rFonts w:eastAsia="Malgun Gothic"/>
          <w:lang w:eastAsia="ko-KR"/>
        </w:rPr>
        <w:t>I message</w:t>
      </w:r>
      <w:r w:rsidR="006C0076" w:rsidRPr="006C0076">
        <w:rPr>
          <w:rFonts w:eastAsia="Malgun Gothic"/>
          <w:lang w:eastAsia="ko-KR"/>
        </w:rPr>
        <w:t xml:space="preserve"> are </w:t>
      </w:r>
      <w:r w:rsidR="006C0076">
        <w:rPr>
          <w:rFonts w:eastAsia="Malgun Gothic"/>
          <w:lang w:eastAsia="ko-KR"/>
        </w:rPr>
        <w:t>un</w:t>
      </w:r>
      <w:r w:rsidR="006C0076" w:rsidRPr="006C0076">
        <w:rPr>
          <w:rFonts w:eastAsia="Malgun Gothic"/>
          <w:lang w:eastAsia="ko-KR"/>
        </w:rPr>
        <w:t>clear.</w:t>
      </w:r>
      <w:r w:rsidR="006C0076" w:rsidRPr="006C0076">
        <w:t xml:space="preserve"> </w:t>
      </w:r>
      <w:r w:rsidR="006C0076" w:rsidRPr="006C0076">
        <w:rPr>
          <w:rFonts w:eastAsia="Malgun Gothic"/>
          <w:lang w:eastAsia="ko-KR"/>
        </w:rPr>
        <w:t xml:space="preserve">During the </w:t>
      </w:r>
      <w:r w:rsidR="006C0076">
        <w:rPr>
          <w:rFonts w:eastAsia="Malgun Gothic"/>
          <w:lang w:eastAsia="ko-KR"/>
        </w:rPr>
        <w:t xml:space="preserve">last </w:t>
      </w:r>
      <w:r w:rsidR="006C0076" w:rsidRPr="006C0076">
        <w:rPr>
          <w:rFonts w:eastAsia="Malgun Gothic"/>
          <w:lang w:eastAsia="ko-KR"/>
        </w:rPr>
        <w:t xml:space="preserve">email discussion, there was a disagreement on </w:t>
      </w:r>
      <w:r w:rsidR="006C0076">
        <w:rPr>
          <w:rFonts w:eastAsia="Malgun Gothic"/>
          <w:lang w:eastAsia="ko-KR"/>
        </w:rPr>
        <w:t xml:space="preserve">whether to use the same flag for the </w:t>
      </w:r>
      <w:r w:rsidR="006C0076" w:rsidRPr="006C0076">
        <w:rPr>
          <w:rFonts w:eastAsia="Malgun Gothic"/>
          <w:lang w:eastAsia="ko-KR"/>
        </w:rPr>
        <w:t>initial flight path</w:t>
      </w:r>
      <w:r w:rsidR="006C0076">
        <w:rPr>
          <w:rFonts w:eastAsia="Malgun Gothic"/>
          <w:lang w:eastAsia="ko-KR"/>
        </w:rPr>
        <w:t xml:space="preserve"> reporting and the flight path updating.</w:t>
      </w:r>
    </w:p>
    <w:p w14:paraId="4FECD26B" w14:textId="6D86D9F8" w:rsidR="006878FD" w:rsidRDefault="006C0076" w:rsidP="00D34A74">
      <w:pPr>
        <w:jc w:val="both"/>
        <w:rPr>
          <w:rFonts w:eastAsia="Malgun Gothic"/>
          <w:lang w:eastAsia="ko-KR"/>
        </w:rPr>
      </w:pPr>
      <w:r w:rsidRPr="006C0076">
        <w:rPr>
          <w:rFonts w:eastAsia="Malgun Gothic"/>
          <w:lang w:eastAsia="ko-KR"/>
        </w:rPr>
        <w:t xml:space="preserve">We </w:t>
      </w:r>
      <w:r>
        <w:rPr>
          <w:rFonts w:eastAsia="Malgun Gothic"/>
          <w:lang w:eastAsia="ko-KR"/>
        </w:rPr>
        <w:t>consider</w:t>
      </w:r>
      <w:r w:rsidRPr="006878FD">
        <w:rPr>
          <w:rFonts w:eastAsia="Malgun Gothic"/>
          <w:lang w:eastAsia="ko-KR"/>
        </w:rPr>
        <w:t xml:space="preserve"> </w:t>
      </w:r>
      <w:r w:rsidRPr="006C0076">
        <w:rPr>
          <w:rFonts w:eastAsia="Malgun Gothic"/>
          <w:lang w:eastAsia="ko-KR"/>
        </w:rPr>
        <w:t xml:space="preserve">that the network needs to have the ability to distinguish between the initial </w:t>
      </w:r>
      <w:r>
        <w:rPr>
          <w:rFonts w:eastAsia="Malgun Gothic"/>
          <w:lang w:eastAsia="ko-KR"/>
        </w:rPr>
        <w:t xml:space="preserve">flight </w:t>
      </w:r>
      <w:r w:rsidRPr="006C0076">
        <w:rPr>
          <w:rFonts w:eastAsia="Malgun Gothic"/>
          <w:lang w:eastAsia="ko-KR"/>
        </w:rPr>
        <w:t xml:space="preserve">path </w:t>
      </w:r>
      <w:r>
        <w:rPr>
          <w:rFonts w:eastAsia="Malgun Gothic"/>
          <w:lang w:eastAsia="ko-KR"/>
        </w:rPr>
        <w:t xml:space="preserve">indication </w:t>
      </w:r>
      <w:r w:rsidRPr="006C0076">
        <w:rPr>
          <w:rFonts w:eastAsia="Malgun Gothic"/>
          <w:lang w:eastAsia="ko-KR"/>
        </w:rPr>
        <w:t>and the update</w:t>
      </w:r>
      <w:r>
        <w:rPr>
          <w:rFonts w:eastAsia="Malgun Gothic"/>
          <w:lang w:eastAsia="ko-KR"/>
        </w:rPr>
        <w:t>d</w:t>
      </w:r>
      <w:r w:rsidRPr="006C0076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flight </w:t>
      </w:r>
      <w:r w:rsidRPr="006C0076">
        <w:rPr>
          <w:rFonts w:eastAsia="Malgun Gothic"/>
          <w:lang w:eastAsia="ko-KR"/>
        </w:rPr>
        <w:t>path</w:t>
      </w:r>
      <w:r>
        <w:rPr>
          <w:rFonts w:eastAsia="Malgun Gothic"/>
          <w:lang w:eastAsia="ko-KR"/>
        </w:rPr>
        <w:t xml:space="preserve"> indication. </w:t>
      </w:r>
      <w:r w:rsidR="006878FD" w:rsidRPr="006878FD">
        <w:rPr>
          <w:rFonts w:eastAsia="Malgun Gothic"/>
          <w:lang w:eastAsia="ko-KR"/>
        </w:rPr>
        <w:t xml:space="preserve">The following section </w:t>
      </w:r>
      <w:r w:rsidR="00175E9E">
        <w:rPr>
          <w:rFonts w:eastAsia="Malgun Gothic"/>
          <w:lang w:eastAsia="ko-KR"/>
        </w:rPr>
        <w:t>will discuss</w:t>
      </w:r>
      <w:r w:rsidR="006878FD" w:rsidRPr="006878FD">
        <w:rPr>
          <w:rFonts w:eastAsia="Malgun Gothic"/>
          <w:lang w:eastAsia="ko-KR"/>
        </w:rPr>
        <w:t xml:space="preserve"> </w:t>
      </w:r>
      <w:r w:rsidR="008B0237">
        <w:rPr>
          <w:rFonts w:eastAsia="Malgun Gothic"/>
          <w:lang w:eastAsia="ko-KR"/>
        </w:rPr>
        <w:t>whether to forward</w:t>
      </w:r>
      <w:r w:rsidR="006878FD" w:rsidRPr="006878FD">
        <w:rPr>
          <w:rFonts w:eastAsia="Malgun Gothic"/>
          <w:lang w:eastAsia="ko-KR"/>
        </w:rPr>
        <w:t xml:space="preserve"> the </w:t>
      </w:r>
      <w:r w:rsidR="008B0237" w:rsidRPr="006878FD">
        <w:rPr>
          <w:rFonts w:eastAsia="Malgun Gothic"/>
          <w:lang w:eastAsia="ko-KR"/>
        </w:rPr>
        <w:t>fl</w:t>
      </w:r>
      <w:r w:rsidR="008B0237">
        <w:rPr>
          <w:rFonts w:eastAsia="Malgun Gothic"/>
          <w:lang w:eastAsia="ko-KR"/>
        </w:rPr>
        <w:t>ight path</w:t>
      </w:r>
      <w:r w:rsidR="008B0237" w:rsidRPr="006878FD">
        <w:rPr>
          <w:rFonts w:eastAsia="Malgun Gothic"/>
          <w:lang w:eastAsia="ko-KR"/>
        </w:rPr>
        <w:t xml:space="preserve"> </w:t>
      </w:r>
      <w:r w:rsidR="008B0237">
        <w:rPr>
          <w:rFonts w:eastAsia="Malgun Gothic"/>
          <w:lang w:eastAsia="ko-KR"/>
        </w:rPr>
        <w:t xml:space="preserve">information from the </w:t>
      </w:r>
      <w:r w:rsidR="006878FD" w:rsidRPr="006878FD">
        <w:rPr>
          <w:rFonts w:eastAsia="Malgun Gothic"/>
          <w:lang w:eastAsia="ko-KR"/>
        </w:rPr>
        <w:t xml:space="preserve">source gNB </w:t>
      </w:r>
      <w:r w:rsidR="006878FD">
        <w:rPr>
          <w:rFonts w:eastAsia="Malgun Gothic"/>
          <w:lang w:eastAsia="ko-KR"/>
        </w:rPr>
        <w:t xml:space="preserve">to the target gNB. If </w:t>
      </w:r>
      <w:r w:rsidR="006878FD" w:rsidRPr="006878FD">
        <w:rPr>
          <w:rFonts w:eastAsia="Malgun Gothic"/>
          <w:lang w:eastAsia="ko-KR"/>
        </w:rPr>
        <w:t>this</w:t>
      </w:r>
      <w:r w:rsidR="008B0237" w:rsidRPr="008B0237">
        <w:rPr>
          <w:szCs w:val="22"/>
          <w:lang w:val="pl-PL"/>
        </w:rPr>
        <w:t xml:space="preserve"> </w:t>
      </w:r>
      <w:r w:rsidR="008B0237" w:rsidRPr="00E0751E">
        <w:rPr>
          <w:szCs w:val="22"/>
          <w:lang w:val="pl-PL"/>
        </w:rPr>
        <w:t>procedure</w:t>
      </w:r>
      <w:r w:rsidR="006878FD">
        <w:rPr>
          <w:rFonts w:eastAsia="Malgun Gothic"/>
          <w:lang w:eastAsia="ko-KR"/>
        </w:rPr>
        <w:t xml:space="preserve"> </w:t>
      </w:r>
      <w:r w:rsidR="006878FD" w:rsidRPr="006878FD">
        <w:rPr>
          <w:rFonts w:eastAsia="Malgun Gothic"/>
          <w:lang w:eastAsia="ko-KR"/>
        </w:rPr>
        <w:t xml:space="preserve">is supported in RAN3, </w:t>
      </w:r>
      <w:r w:rsidR="006E5D50">
        <w:rPr>
          <w:rFonts w:eastAsia="Malgun Gothic"/>
          <w:lang w:eastAsia="ko-KR"/>
        </w:rPr>
        <w:t>t</w:t>
      </w:r>
      <w:r w:rsidR="006878FD" w:rsidRPr="006878FD">
        <w:rPr>
          <w:rFonts w:eastAsia="Malgun Gothic"/>
          <w:lang w:eastAsia="ko-KR"/>
        </w:rPr>
        <w:t xml:space="preserve">he target gNB needs to determine whether the </w:t>
      </w:r>
      <w:r w:rsidR="00175E9E" w:rsidRPr="006878FD">
        <w:rPr>
          <w:rFonts w:eastAsia="Malgun Gothic"/>
          <w:lang w:eastAsia="ko-KR"/>
        </w:rPr>
        <w:t xml:space="preserve">current </w:t>
      </w:r>
      <w:r w:rsidR="00175E9E" w:rsidRPr="00175E9E">
        <w:rPr>
          <w:rFonts w:eastAsia="Malgun Gothic"/>
          <w:lang w:eastAsia="ko-KR"/>
        </w:rPr>
        <w:t>availability indication</w:t>
      </w:r>
      <w:r w:rsidR="006878FD" w:rsidRPr="006878FD">
        <w:rPr>
          <w:rFonts w:eastAsia="Malgun Gothic"/>
          <w:lang w:eastAsia="ko-KR"/>
        </w:rPr>
        <w:t xml:space="preserve"> path plan</w:t>
      </w:r>
      <w:r w:rsidR="00175E9E">
        <w:rPr>
          <w:rFonts w:eastAsia="Malgun Gothic"/>
          <w:lang w:eastAsia="ko-KR"/>
        </w:rPr>
        <w:t xml:space="preserve"> in UE</w:t>
      </w:r>
      <w:r w:rsidR="006878FD" w:rsidRPr="006878FD">
        <w:rPr>
          <w:rFonts w:eastAsia="Malgun Gothic"/>
          <w:lang w:eastAsia="ko-KR"/>
        </w:rPr>
        <w:t xml:space="preserve"> duplicates the flight path forwarded by the gNB.</w:t>
      </w:r>
      <w:r w:rsidR="00264776" w:rsidRPr="00264776">
        <w:rPr>
          <w:rFonts w:eastAsia="Malgun Gothic"/>
          <w:lang w:eastAsia="ko-KR"/>
        </w:rPr>
        <w:t xml:space="preserve"> T</w:t>
      </w:r>
      <w:r w:rsidR="00264776" w:rsidRPr="00264776">
        <w:rPr>
          <w:rFonts w:eastAsia="Malgun Gothic" w:hint="eastAsia"/>
          <w:lang w:eastAsia="ko-KR"/>
        </w:rPr>
        <w:t>herefore</w:t>
      </w:r>
      <w:r w:rsidR="00264776">
        <w:rPr>
          <w:rFonts w:eastAsia="Malgun Gothic"/>
          <w:lang w:eastAsia="ko-KR"/>
        </w:rPr>
        <w:t>, w</w:t>
      </w:r>
      <w:r w:rsidR="00264776" w:rsidRPr="006878FD">
        <w:rPr>
          <w:rFonts w:eastAsia="Malgun Gothic"/>
          <w:lang w:eastAsia="ko-KR"/>
        </w:rPr>
        <w:t xml:space="preserve">e </w:t>
      </w:r>
      <w:r w:rsidRPr="006C0076">
        <w:rPr>
          <w:rFonts w:eastAsia="Malgun Gothic"/>
          <w:lang w:eastAsia="ko-KR"/>
        </w:rPr>
        <w:t xml:space="preserve">believe </w:t>
      </w:r>
      <w:r w:rsidR="00264776" w:rsidRPr="006878FD">
        <w:rPr>
          <w:rFonts w:eastAsia="Malgun Gothic"/>
          <w:lang w:eastAsia="ko-KR"/>
        </w:rPr>
        <w:t xml:space="preserve">that it is necessary </w:t>
      </w:r>
      <w:r w:rsidR="00264776">
        <w:rPr>
          <w:rFonts w:eastAsia="Malgun Gothic"/>
          <w:lang w:eastAsia="ko-KR"/>
        </w:rPr>
        <w:t xml:space="preserve">for the network </w:t>
      </w:r>
      <w:r w:rsidR="00264776" w:rsidRPr="006878FD">
        <w:rPr>
          <w:rFonts w:eastAsia="Malgun Gothic"/>
          <w:lang w:eastAsia="ko-KR"/>
        </w:rPr>
        <w:t xml:space="preserve">to distinguish between initial and </w:t>
      </w:r>
      <w:r w:rsidR="00264776">
        <w:rPr>
          <w:rFonts w:eastAsia="Malgun Gothic"/>
          <w:lang w:eastAsia="ko-KR"/>
        </w:rPr>
        <w:t>updated</w:t>
      </w:r>
      <w:r>
        <w:rPr>
          <w:rFonts w:eastAsia="Malgun Gothic"/>
          <w:lang w:eastAsia="ko-KR"/>
        </w:rPr>
        <w:t xml:space="preserve"> indications</w:t>
      </w:r>
      <w:r w:rsidR="00264776" w:rsidRPr="006878FD">
        <w:rPr>
          <w:rFonts w:eastAsia="Malgun Gothic"/>
          <w:lang w:eastAsia="ko-KR"/>
        </w:rPr>
        <w:t>.</w:t>
      </w:r>
    </w:p>
    <w:p w14:paraId="35F2745A" w14:textId="68FF643A" w:rsidR="006878FD" w:rsidRPr="006878FD" w:rsidRDefault="006C0076" w:rsidP="00D34A74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In fact</w:t>
      </w:r>
      <w:r w:rsidR="00175E9E">
        <w:rPr>
          <w:rFonts w:eastAsia="Malgun Gothic"/>
          <w:lang w:eastAsia="ko-KR"/>
        </w:rPr>
        <w:t>, even if the same flag is</w:t>
      </w:r>
      <w:r w:rsidR="00175E9E" w:rsidRPr="00175E9E">
        <w:rPr>
          <w:rFonts w:eastAsia="Malgun Gothic"/>
          <w:lang w:eastAsia="ko-KR"/>
        </w:rPr>
        <w:t xml:space="preserve"> used, the gNB can still determine whether the availability indication refers to the initial or updated flight path by the specific </w:t>
      </w:r>
      <w:r w:rsidR="00175E9E">
        <w:rPr>
          <w:rFonts w:eastAsia="Malgun Gothic"/>
          <w:lang w:eastAsia="ko-KR"/>
        </w:rPr>
        <w:t>message</w:t>
      </w:r>
      <w:r w:rsidR="00175E9E" w:rsidRPr="00175E9E">
        <w:rPr>
          <w:rFonts w:eastAsia="Malgun Gothic"/>
          <w:lang w:eastAsia="ko-KR"/>
        </w:rPr>
        <w:t xml:space="preserve"> in which the flags are </w:t>
      </w:r>
      <w:r w:rsidR="00175E9E">
        <w:rPr>
          <w:rFonts w:eastAsia="Malgun Gothic"/>
          <w:lang w:eastAsia="ko-KR"/>
        </w:rPr>
        <w:t>included</w:t>
      </w:r>
      <w:r w:rsidR="00175E9E" w:rsidRPr="00175E9E">
        <w:rPr>
          <w:rFonts w:eastAsia="Malgun Gothic"/>
          <w:lang w:eastAsia="ko-KR"/>
        </w:rPr>
        <w:t>.</w:t>
      </w:r>
      <w:r w:rsidR="00175E9E">
        <w:rPr>
          <w:rFonts w:eastAsia="Malgun Gothic"/>
          <w:lang w:eastAsia="ko-KR"/>
        </w:rPr>
        <w:t xml:space="preserve"> </w:t>
      </w:r>
      <w:r w:rsidR="006878FD" w:rsidRPr="006878FD">
        <w:rPr>
          <w:rFonts w:eastAsia="Malgun Gothic"/>
          <w:lang w:eastAsia="ko-KR"/>
        </w:rPr>
        <w:t>For example, it could be specified as follows:</w:t>
      </w:r>
    </w:p>
    <w:p w14:paraId="316675E4" w14:textId="189B2C77" w:rsidR="006878FD" w:rsidRPr="00A20875" w:rsidRDefault="006878FD" w:rsidP="00D34A74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line="240" w:lineRule="auto"/>
        <w:jc w:val="both"/>
        <w:rPr>
          <w:lang w:eastAsia="zh-CN"/>
        </w:rPr>
      </w:pPr>
      <w:r w:rsidRPr="00A20875">
        <w:rPr>
          <w:lang w:eastAsia="zh-CN"/>
        </w:rPr>
        <w:t>When the indication flag is sent via RRC</w:t>
      </w:r>
      <w:r w:rsidR="00214E94">
        <w:rPr>
          <w:lang w:eastAsia="zh-CN"/>
        </w:rPr>
        <w:t xml:space="preserve"> c</w:t>
      </w:r>
      <w:r w:rsidRPr="00A20875">
        <w:rPr>
          <w:lang w:eastAsia="zh-CN"/>
        </w:rPr>
        <w:t>omplete</w:t>
      </w:r>
      <w:r w:rsidR="00214E94">
        <w:rPr>
          <w:lang w:eastAsia="zh-CN"/>
        </w:rPr>
        <w:t xml:space="preserve"> messages</w:t>
      </w:r>
      <w:r w:rsidRPr="00A20875">
        <w:rPr>
          <w:lang w:eastAsia="zh-CN"/>
        </w:rPr>
        <w:t xml:space="preserve">, it indicates that the currently available flight path is the initial flight path; </w:t>
      </w:r>
    </w:p>
    <w:p w14:paraId="42C57376" w14:textId="77777777" w:rsidR="006878FD" w:rsidRPr="00A20875" w:rsidRDefault="006878FD" w:rsidP="00D34A74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line="240" w:lineRule="auto"/>
        <w:jc w:val="both"/>
        <w:rPr>
          <w:lang w:eastAsia="zh-CN"/>
        </w:rPr>
      </w:pPr>
      <w:r>
        <w:rPr>
          <w:lang w:eastAsia="zh-CN"/>
        </w:rPr>
        <w:t>W</w:t>
      </w:r>
      <w:r w:rsidRPr="00A20875">
        <w:rPr>
          <w:lang w:eastAsia="zh-CN"/>
        </w:rPr>
        <w:t>hen the indication flag is sent via UAI, the currently available flight path is the updated one.</w:t>
      </w:r>
    </w:p>
    <w:p w14:paraId="212396FC" w14:textId="65E0B0EC" w:rsidR="00F05A49" w:rsidRPr="006878FD" w:rsidRDefault="00F05A49" w:rsidP="00D34A74">
      <w:pPr>
        <w:jc w:val="both"/>
        <w:rPr>
          <w:b/>
          <w:lang w:eastAsia="zh-CN"/>
        </w:rPr>
      </w:pPr>
      <w:r w:rsidRPr="00924423">
        <w:rPr>
          <w:b/>
          <w:lang w:eastAsia="zh-CN"/>
        </w:rPr>
        <w:t xml:space="preserve">Proposal </w:t>
      </w:r>
      <w:r w:rsidR="001B7D0C">
        <w:rPr>
          <w:b/>
          <w:lang w:eastAsia="zh-CN"/>
        </w:rPr>
        <w:t>2</w:t>
      </w:r>
      <w:r w:rsidRPr="00924423">
        <w:rPr>
          <w:b/>
          <w:lang w:eastAsia="zh-CN"/>
        </w:rPr>
        <w:t xml:space="preserve">: </w:t>
      </w:r>
      <w:r w:rsidR="001B7D0C">
        <w:rPr>
          <w:b/>
          <w:lang w:eastAsia="zh-CN"/>
        </w:rPr>
        <w:t>T</w:t>
      </w:r>
      <w:r w:rsidR="006878FD" w:rsidRPr="004D365E">
        <w:rPr>
          <w:b/>
          <w:lang w:eastAsia="zh-CN"/>
        </w:rPr>
        <w:t xml:space="preserve">o </w:t>
      </w:r>
      <w:r w:rsidR="006878FD">
        <w:rPr>
          <w:b/>
          <w:lang w:eastAsia="zh-CN"/>
        </w:rPr>
        <w:t>agree that</w:t>
      </w:r>
      <w:r w:rsidR="006878FD" w:rsidRPr="006878FD">
        <w:rPr>
          <w:b/>
          <w:lang w:eastAsia="zh-CN"/>
        </w:rPr>
        <w:t xml:space="preserve"> the initial flight path indication is sent to the </w:t>
      </w:r>
      <w:r w:rsidR="006878FD" w:rsidRPr="004D365E">
        <w:rPr>
          <w:b/>
          <w:lang w:eastAsia="zh-CN"/>
        </w:rPr>
        <w:t>network</w:t>
      </w:r>
      <w:r w:rsidR="006878FD" w:rsidRPr="006878FD">
        <w:rPr>
          <w:b/>
          <w:lang w:eastAsia="zh-CN"/>
        </w:rPr>
        <w:t xml:space="preserve"> via the </w:t>
      </w:r>
      <w:r w:rsidR="006878FD" w:rsidRPr="006878FD">
        <w:rPr>
          <w:b/>
          <w:i/>
          <w:lang w:eastAsia="zh-CN"/>
        </w:rPr>
        <w:t>RRCSetupComplete</w:t>
      </w:r>
      <w:r w:rsidR="006878FD" w:rsidRPr="006878FD">
        <w:rPr>
          <w:b/>
          <w:lang w:eastAsia="zh-CN"/>
        </w:rPr>
        <w:t>,</w:t>
      </w:r>
      <w:r w:rsidR="00214E94">
        <w:rPr>
          <w:b/>
          <w:lang w:eastAsia="zh-CN"/>
        </w:rPr>
        <w:t xml:space="preserve"> </w:t>
      </w:r>
      <w:r w:rsidR="006878FD" w:rsidRPr="006878FD">
        <w:rPr>
          <w:b/>
          <w:i/>
          <w:lang w:eastAsia="zh-CN"/>
        </w:rPr>
        <w:t>RRCResumeComplete</w:t>
      </w:r>
      <w:r w:rsidR="006878FD">
        <w:rPr>
          <w:b/>
          <w:lang w:eastAsia="zh-CN"/>
        </w:rPr>
        <w:t xml:space="preserve">, </w:t>
      </w:r>
      <w:r w:rsidR="006878FD" w:rsidRPr="006878FD">
        <w:rPr>
          <w:b/>
          <w:i/>
          <w:lang w:eastAsia="zh-CN"/>
        </w:rPr>
        <w:t>RRCReconfigurationComplete</w:t>
      </w:r>
      <w:r w:rsidR="006878FD" w:rsidRPr="006878FD">
        <w:rPr>
          <w:b/>
          <w:lang w:eastAsia="zh-CN"/>
        </w:rPr>
        <w:t xml:space="preserve">, </w:t>
      </w:r>
      <w:r w:rsidR="006878FD">
        <w:rPr>
          <w:b/>
          <w:lang w:eastAsia="zh-CN"/>
        </w:rPr>
        <w:t xml:space="preserve">or </w:t>
      </w:r>
      <w:r w:rsidR="006878FD" w:rsidRPr="006878FD">
        <w:rPr>
          <w:b/>
          <w:i/>
          <w:lang w:eastAsia="zh-CN"/>
        </w:rPr>
        <w:t>RRCReestablishmentComplete</w:t>
      </w:r>
      <w:r w:rsidR="006878FD">
        <w:rPr>
          <w:b/>
          <w:lang w:eastAsia="zh-CN"/>
        </w:rPr>
        <w:t xml:space="preserve"> </w:t>
      </w:r>
      <w:r w:rsidR="006878FD" w:rsidRPr="006878FD">
        <w:rPr>
          <w:b/>
          <w:lang w:eastAsia="zh-CN"/>
        </w:rPr>
        <w:t>only</w:t>
      </w:r>
      <w:r w:rsidR="006878FD">
        <w:rPr>
          <w:b/>
          <w:lang w:eastAsia="zh-CN"/>
        </w:rPr>
        <w:t>.</w:t>
      </w:r>
    </w:p>
    <w:p w14:paraId="5A81EF35" w14:textId="3E1D77A5" w:rsidR="007532F2" w:rsidRPr="007532F2" w:rsidRDefault="006878FD" w:rsidP="00D34A74">
      <w:pPr>
        <w:jc w:val="both"/>
        <w:rPr>
          <w:rFonts w:ascii="宋体" w:eastAsia="宋体" w:hAnsi="宋体"/>
          <w:lang w:eastAsia="zh-CN"/>
        </w:rPr>
      </w:pPr>
      <w:r w:rsidRPr="006878FD">
        <w:rPr>
          <w:lang w:eastAsia="zh-CN"/>
        </w:rPr>
        <w:t>Based on the above assumptions</w:t>
      </w:r>
      <w:r>
        <w:rPr>
          <w:lang w:eastAsia="zh-CN"/>
        </w:rPr>
        <w:t>, the indication flag sent via the RRC complete message</w:t>
      </w:r>
      <w:r w:rsidR="00426FF5">
        <w:rPr>
          <w:lang w:eastAsia="zh-CN"/>
        </w:rPr>
        <w:t>s</w:t>
      </w:r>
      <w:r>
        <w:rPr>
          <w:lang w:eastAsia="zh-CN"/>
        </w:rPr>
        <w:t xml:space="preserve"> is the initial one, and the indication flag sent via the UAI is the updated one. So</w:t>
      </w:r>
      <w:r w:rsidR="006E5D50">
        <w:rPr>
          <w:lang w:eastAsia="zh-CN"/>
        </w:rPr>
        <w:t>,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>network</w:t>
      </w:r>
      <w:r>
        <w:rPr>
          <w:lang w:eastAsia="zh-CN"/>
        </w:rPr>
        <w:t xml:space="preserve"> can determine</w:t>
      </w:r>
      <w:r w:rsidRPr="006202DC">
        <w:rPr>
          <w:lang w:eastAsia="zh-CN"/>
        </w:rPr>
        <w:t xml:space="preserve"> </w:t>
      </w:r>
      <w:r>
        <w:rPr>
          <w:lang w:eastAsia="zh-CN"/>
        </w:rPr>
        <w:t>whether the indication is the initial one or the updated one. And th</w:t>
      </w:r>
      <w:r>
        <w:rPr>
          <w:rFonts w:hint="eastAsia"/>
          <w:lang w:eastAsia="zh-CN"/>
        </w:rPr>
        <w:t>ere</w:t>
      </w:r>
      <w:r>
        <w:rPr>
          <w:lang w:eastAsia="zh-CN"/>
        </w:rPr>
        <w:t xml:space="preserve"> is no need to introduce different indications.</w:t>
      </w:r>
    </w:p>
    <w:p w14:paraId="6EE35DDC" w14:textId="2FF1DAE8" w:rsidR="003F22DA" w:rsidRDefault="008750FB" w:rsidP="00D34A74">
      <w:pPr>
        <w:spacing w:before="180"/>
        <w:jc w:val="both"/>
        <w:rPr>
          <w:b/>
          <w:lang w:eastAsia="zh-CN"/>
        </w:rPr>
      </w:pPr>
      <w:r w:rsidRPr="001938D2">
        <w:rPr>
          <w:b/>
          <w:lang w:eastAsia="zh-CN"/>
        </w:rPr>
        <w:t xml:space="preserve">Proposal </w:t>
      </w:r>
      <w:r w:rsidR="008C1F29">
        <w:rPr>
          <w:b/>
          <w:lang w:eastAsia="zh-CN"/>
        </w:rPr>
        <w:t>3</w:t>
      </w:r>
      <w:r w:rsidRPr="001938D2">
        <w:rPr>
          <w:b/>
          <w:lang w:eastAsia="zh-CN"/>
        </w:rPr>
        <w:t xml:space="preserve">: </w:t>
      </w:r>
      <w:r w:rsidR="005B690E" w:rsidRPr="005B690E">
        <w:rPr>
          <w:b/>
          <w:lang w:eastAsia="zh-CN"/>
        </w:rPr>
        <w:t>Using the same flag for both initial and update indications</w:t>
      </w:r>
      <w:r w:rsidR="005B690E">
        <w:rPr>
          <w:b/>
          <w:lang w:eastAsia="zh-CN"/>
        </w:rPr>
        <w:t>,</w:t>
      </w:r>
      <w:r w:rsidR="005B690E" w:rsidRPr="005B690E">
        <w:rPr>
          <w:b/>
          <w:lang w:eastAsia="zh-CN"/>
        </w:rPr>
        <w:t xml:space="preserve"> inform the network implicitly that the available flight paths a</w:t>
      </w:r>
      <w:r w:rsidR="005B690E">
        <w:rPr>
          <w:b/>
          <w:lang w:eastAsia="zh-CN"/>
        </w:rPr>
        <w:t>re either for initial or updated</w:t>
      </w:r>
      <w:r w:rsidR="005B690E" w:rsidRPr="005B690E">
        <w:rPr>
          <w:b/>
          <w:lang w:eastAsia="zh-CN"/>
        </w:rPr>
        <w:t>.</w:t>
      </w:r>
    </w:p>
    <w:p w14:paraId="3F8616E9" w14:textId="20A8495B" w:rsidR="003F22DA" w:rsidRPr="00A47480" w:rsidRDefault="00CA0454" w:rsidP="00D34A74">
      <w:pPr>
        <w:jc w:val="both"/>
        <w:rPr>
          <w:rFonts w:eastAsia="宋体"/>
          <w:lang w:eastAsia="zh-CN"/>
        </w:rPr>
      </w:pPr>
      <w:r w:rsidRPr="00A47480">
        <w:rPr>
          <w:rFonts w:eastAsia="宋体"/>
          <w:lang w:eastAsia="zh-CN"/>
        </w:rPr>
        <w:lastRenderedPageBreak/>
        <w:t>T</w:t>
      </w:r>
      <w:r w:rsidR="00A47480" w:rsidRPr="00A47480">
        <w:rPr>
          <w:rFonts w:eastAsia="宋体"/>
          <w:lang w:eastAsia="zh-CN"/>
        </w:rPr>
        <w:t>he</w:t>
      </w:r>
      <w:r>
        <w:rPr>
          <w:rFonts w:eastAsia="宋体"/>
          <w:lang w:eastAsia="zh-CN"/>
        </w:rPr>
        <w:t xml:space="preserve"> </w:t>
      </w:r>
      <w:r w:rsidR="00A47480" w:rsidRPr="00A47480">
        <w:rPr>
          <w:rFonts w:eastAsia="宋体"/>
          <w:lang w:eastAsia="zh-CN"/>
        </w:rPr>
        <w:t>flight path updat</w:t>
      </w:r>
      <w:r w:rsidR="005B06DC">
        <w:rPr>
          <w:rFonts w:eastAsia="宋体"/>
          <w:lang w:eastAsia="zh-CN"/>
        </w:rPr>
        <w:t>ing</w:t>
      </w:r>
      <w:r w:rsidR="00A47480" w:rsidRPr="00A47480">
        <w:rPr>
          <w:rFonts w:eastAsia="宋体"/>
          <w:lang w:eastAsia="zh-CN"/>
        </w:rPr>
        <w:t xml:space="preserve"> indication was agreed </w:t>
      </w:r>
      <w:r w:rsidR="005B06DC">
        <w:rPr>
          <w:rFonts w:eastAsia="宋体"/>
          <w:lang w:eastAsia="zh-CN"/>
        </w:rPr>
        <w:t>to report via the</w:t>
      </w:r>
      <w:r w:rsidR="00A47480" w:rsidRPr="00A47480">
        <w:rPr>
          <w:rFonts w:eastAsia="宋体"/>
          <w:lang w:eastAsia="zh-CN"/>
        </w:rPr>
        <w:t xml:space="preserve"> UAI message. But the conditions for triggering </w:t>
      </w:r>
      <w:r w:rsidR="005B06DC">
        <w:rPr>
          <w:rFonts w:eastAsia="宋体"/>
          <w:lang w:eastAsia="zh-CN"/>
        </w:rPr>
        <w:t xml:space="preserve">such </w:t>
      </w:r>
      <w:r w:rsidR="00A47480" w:rsidRPr="00A47480">
        <w:rPr>
          <w:rFonts w:eastAsia="宋体"/>
          <w:lang w:eastAsia="zh-CN"/>
        </w:rPr>
        <w:t>indication need to be further discussed.</w:t>
      </w:r>
      <w:r w:rsidR="00A47480">
        <w:rPr>
          <w:rFonts w:eastAsia="宋体" w:hint="eastAsia"/>
          <w:lang w:eastAsia="zh-CN"/>
        </w:rPr>
        <w:t xml:space="preserve"> </w:t>
      </w:r>
      <w:r w:rsidR="003F22DA" w:rsidRPr="00382076">
        <w:rPr>
          <w:rFonts w:eastAsia="Malgun Gothic"/>
          <w:lang w:eastAsia="ko-KR"/>
        </w:rPr>
        <w:t>Considering that the network may sometimes not need flight path reporting or only need waypoints within coverage, it is reasonable for the network to configure the flight path update trigger</w:t>
      </w:r>
      <w:r w:rsidR="007E2120">
        <w:rPr>
          <w:rFonts w:eastAsia="Malgun Gothic"/>
          <w:lang w:eastAsia="ko-KR"/>
        </w:rPr>
        <w:t>ing conditions</w:t>
      </w:r>
      <w:r w:rsidR="003F22DA" w:rsidRPr="00382076">
        <w:rPr>
          <w:rFonts w:eastAsia="Malgun Gothic"/>
          <w:lang w:eastAsia="ko-KR"/>
        </w:rPr>
        <w:t>.</w:t>
      </w:r>
      <w:r w:rsidR="003F22DA" w:rsidRPr="00D14F98">
        <w:t xml:space="preserve"> </w:t>
      </w:r>
    </w:p>
    <w:p w14:paraId="1BB6667A" w14:textId="78B3E19A" w:rsidR="003F22DA" w:rsidRPr="009136C3" w:rsidRDefault="003F22DA" w:rsidP="00D34A74">
      <w:pPr>
        <w:jc w:val="both"/>
        <w:rPr>
          <w:rFonts w:eastAsia="宋体"/>
          <w:b/>
          <w:lang w:eastAsia="zh-CN"/>
        </w:rPr>
      </w:pPr>
      <w:r w:rsidRPr="00924423">
        <w:rPr>
          <w:b/>
          <w:lang w:eastAsia="zh-CN"/>
        </w:rPr>
        <w:t xml:space="preserve">Proposal </w:t>
      </w:r>
      <w:r w:rsidR="008C1F29">
        <w:rPr>
          <w:b/>
          <w:lang w:eastAsia="zh-CN"/>
        </w:rPr>
        <w:t>4</w:t>
      </w:r>
      <w:r w:rsidRPr="00924423">
        <w:rPr>
          <w:b/>
          <w:lang w:eastAsia="zh-CN"/>
        </w:rPr>
        <w:t xml:space="preserve">: </w:t>
      </w:r>
      <w:r w:rsidR="007E2120">
        <w:rPr>
          <w:b/>
          <w:lang w:eastAsia="zh-CN"/>
        </w:rPr>
        <w:t>T</w:t>
      </w:r>
      <w:r w:rsidR="00917C79" w:rsidRPr="004D365E">
        <w:rPr>
          <w:b/>
          <w:lang w:eastAsia="zh-CN"/>
        </w:rPr>
        <w:t>o support the thre</w:t>
      </w:r>
      <w:r w:rsidR="00917C79">
        <w:rPr>
          <w:b/>
          <w:lang w:eastAsia="zh-CN"/>
        </w:rPr>
        <w:t>shold triggered by flight updating</w:t>
      </w:r>
      <w:r w:rsidR="00917C79" w:rsidRPr="004D365E">
        <w:rPr>
          <w:b/>
          <w:lang w:eastAsia="zh-CN"/>
        </w:rPr>
        <w:t xml:space="preserve"> </w:t>
      </w:r>
      <w:r w:rsidR="00917C79">
        <w:rPr>
          <w:b/>
          <w:lang w:val="en-CA" w:eastAsia="zh-CN"/>
        </w:rPr>
        <w:t xml:space="preserve">indication </w:t>
      </w:r>
      <w:r w:rsidR="00917C79" w:rsidRPr="004D365E">
        <w:rPr>
          <w:b/>
          <w:lang w:eastAsia="zh-CN"/>
        </w:rPr>
        <w:t>to be configured by the network.</w:t>
      </w:r>
    </w:p>
    <w:p w14:paraId="0EFB5C36" w14:textId="211C0E1A" w:rsidR="00FA7B71" w:rsidRDefault="008F56B6" w:rsidP="008F56B6">
      <w:pPr>
        <w:pStyle w:val="20"/>
        <w:rPr>
          <w:lang w:val="en-US" w:eastAsia="zh-CN"/>
        </w:rPr>
      </w:pPr>
      <w:r>
        <w:rPr>
          <w:lang w:val="en-US" w:eastAsia="zh-CN"/>
        </w:rPr>
        <w:t>2.2</w:t>
      </w:r>
      <w:r>
        <w:rPr>
          <w:lang w:val="en-US" w:eastAsia="zh-CN"/>
        </w:rPr>
        <w:tab/>
      </w:r>
      <w:r w:rsidR="005A05A2" w:rsidRPr="005A05A2">
        <w:rPr>
          <w:lang w:val="en-US" w:eastAsia="zh-CN"/>
        </w:rPr>
        <w:t xml:space="preserve">Flight path </w:t>
      </w:r>
      <w:r w:rsidR="0098728A" w:rsidRPr="0098728A">
        <w:rPr>
          <w:rFonts w:hint="eastAsia"/>
          <w:lang w:val="en-US" w:eastAsia="zh-CN"/>
        </w:rPr>
        <w:t>reporting</w:t>
      </w:r>
    </w:p>
    <w:p w14:paraId="69AA655C" w14:textId="76695261" w:rsidR="005B06DC" w:rsidRDefault="005263F3" w:rsidP="00D34A74">
      <w:pPr>
        <w:jc w:val="both"/>
        <w:rPr>
          <w:rFonts w:eastAsiaTheme="minorEastAsia"/>
          <w:lang w:eastAsia="ja-JP"/>
        </w:rPr>
      </w:pPr>
      <w:r w:rsidRPr="005263F3">
        <w:rPr>
          <w:rFonts w:eastAsiaTheme="minorEastAsia"/>
          <w:lang w:eastAsia="ja-JP"/>
        </w:rPr>
        <w:t>It would cause signaling overhead if the entire flight path is provided in each update.</w:t>
      </w:r>
      <w:r w:rsidR="005B06DC">
        <w:rPr>
          <w:rFonts w:eastAsiaTheme="minorEastAsia"/>
          <w:lang w:eastAsia="ja-JP"/>
        </w:rPr>
        <w:t xml:space="preserve"> </w:t>
      </w:r>
      <w:r w:rsidR="009136C3" w:rsidRPr="002D00B1">
        <w:rPr>
          <w:rFonts w:eastAsiaTheme="minorEastAsia"/>
          <w:lang w:eastAsia="ja-JP"/>
        </w:rPr>
        <w:t>If only part of</w:t>
      </w:r>
      <w:r w:rsidR="009136C3">
        <w:rPr>
          <w:rFonts w:eastAsiaTheme="minorEastAsia"/>
          <w:lang w:eastAsia="ja-JP"/>
        </w:rPr>
        <w:t xml:space="preserve"> the flight path has changed,</w:t>
      </w:r>
      <w:r w:rsidR="009136C3" w:rsidRPr="002D00B1">
        <w:rPr>
          <w:rFonts w:eastAsiaTheme="minorEastAsia"/>
          <w:lang w:eastAsia="ja-JP"/>
        </w:rPr>
        <w:t xml:space="preserve"> there is no need to r</w:t>
      </w:r>
      <w:r w:rsidR="009136C3">
        <w:rPr>
          <w:rFonts w:eastAsiaTheme="minorEastAsia"/>
          <w:lang w:eastAsia="ja-JP"/>
        </w:rPr>
        <w:t>eport the entire flight path.</w:t>
      </w:r>
      <w:r w:rsidR="009136C3" w:rsidRPr="007061ED">
        <w:rPr>
          <w:rFonts w:eastAsiaTheme="minorEastAsia" w:hint="eastAsia"/>
          <w:lang w:eastAsia="ja-JP"/>
        </w:rPr>
        <w:t xml:space="preserve"> </w:t>
      </w:r>
      <w:r w:rsidR="009136C3" w:rsidRPr="007061ED">
        <w:rPr>
          <w:rFonts w:eastAsiaTheme="minorEastAsia"/>
          <w:lang w:eastAsia="ja-JP"/>
        </w:rPr>
        <w:t xml:space="preserve">Delta reporting is beneficial </w:t>
      </w:r>
      <w:r w:rsidR="009136C3">
        <w:rPr>
          <w:rFonts w:eastAsiaTheme="minorEastAsia"/>
          <w:lang w:eastAsia="ja-JP"/>
        </w:rPr>
        <w:t>to</w:t>
      </w:r>
      <w:r w:rsidR="009136C3" w:rsidRPr="007061ED">
        <w:rPr>
          <w:rFonts w:eastAsiaTheme="minorEastAsia"/>
          <w:lang w:eastAsia="ja-JP"/>
        </w:rPr>
        <w:t xml:space="preserve"> reduc</w:t>
      </w:r>
      <w:r w:rsidR="009136C3">
        <w:rPr>
          <w:rFonts w:eastAsiaTheme="minorEastAsia"/>
          <w:lang w:eastAsia="ja-JP"/>
        </w:rPr>
        <w:t>e</w:t>
      </w:r>
      <w:r w:rsidR="009136C3" w:rsidRPr="007061ED">
        <w:rPr>
          <w:rFonts w:eastAsiaTheme="minorEastAsia"/>
          <w:lang w:eastAsia="ja-JP"/>
        </w:rPr>
        <w:t xml:space="preserve"> </w:t>
      </w:r>
      <w:r w:rsidR="009136C3">
        <w:rPr>
          <w:rFonts w:eastAsiaTheme="minorEastAsia"/>
          <w:lang w:eastAsia="ja-JP"/>
        </w:rPr>
        <w:t>signaling</w:t>
      </w:r>
      <w:r w:rsidR="009136C3" w:rsidRPr="007061ED">
        <w:rPr>
          <w:rFonts w:eastAsiaTheme="minorEastAsia"/>
          <w:lang w:eastAsia="ja-JP"/>
        </w:rPr>
        <w:t xml:space="preserve"> overhead.</w:t>
      </w:r>
      <w:r w:rsidR="009136C3" w:rsidRPr="009136C3">
        <w:rPr>
          <w:rFonts w:eastAsiaTheme="minorEastAsia"/>
          <w:lang w:eastAsia="ja-JP"/>
        </w:rPr>
        <w:t xml:space="preserve"> </w:t>
      </w:r>
    </w:p>
    <w:p w14:paraId="2F3EA72B" w14:textId="1394D3CD" w:rsidR="001B0728" w:rsidRPr="001938D2" w:rsidRDefault="009136C3" w:rsidP="00D34A74">
      <w:pPr>
        <w:jc w:val="both"/>
        <w:rPr>
          <w:rFonts w:ascii="宋体" w:eastAsia="宋体" w:hAnsi="宋体"/>
          <w:lang w:eastAsia="zh-CN"/>
        </w:rPr>
      </w:pPr>
      <w:r w:rsidRPr="009136C3">
        <w:rPr>
          <w:rFonts w:eastAsiaTheme="minorEastAsia"/>
          <w:lang w:eastAsia="ja-JP"/>
        </w:rPr>
        <w:t>B</w:t>
      </w:r>
      <w:r w:rsidRPr="009136C3">
        <w:rPr>
          <w:rFonts w:eastAsiaTheme="minorEastAsia" w:hint="eastAsia"/>
          <w:lang w:eastAsia="ja-JP"/>
        </w:rPr>
        <w:t>esides</w:t>
      </w:r>
      <w:r w:rsidRPr="009136C3">
        <w:rPr>
          <w:rFonts w:eastAsiaTheme="minorEastAsia"/>
          <w:lang w:eastAsia="ja-JP"/>
        </w:rPr>
        <w:t xml:space="preserve">, </w:t>
      </w:r>
      <w:r>
        <w:rPr>
          <w:rFonts w:eastAsiaTheme="minorEastAsia"/>
          <w:lang w:eastAsia="ja-JP"/>
        </w:rPr>
        <w:t>w</w:t>
      </w:r>
      <w:r w:rsidRPr="009136C3">
        <w:rPr>
          <w:rFonts w:eastAsiaTheme="minorEastAsia"/>
          <w:lang w:eastAsia="ja-JP"/>
        </w:rPr>
        <w:t>hether to adopt delta flight path reporting can be configured by the network</w:t>
      </w:r>
      <w:r>
        <w:rPr>
          <w:rFonts w:eastAsiaTheme="minorEastAsia"/>
          <w:lang w:eastAsia="ja-JP"/>
        </w:rPr>
        <w:t>.</w:t>
      </w:r>
      <w:r w:rsidR="005B06DC">
        <w:rPr>
          <w:rFonts w:eastAsiaTheme="minorEastAsia"/>
          <w:lang w:eastAsia="ja-JP"/>
        </w:rPr>
        <w:t xml:space="preserve"> </w:t>
      </w:r>
      <w:r w:rsidR="005B06DC" w:rsidRPr="005B06DC">
        <w:rPr>
          <w:rFonts w:eastAsiaTheme="minorEastAsia"/>
          <w:lang w:eastAsia="ja-JP"/>
        </w:rPr>
        <w:t xml:space="preserve">If the network determines based on statistics that when there is a flight path update, there is a high probability that the entire path is </w:t>
      </w:r>
      <w:r w:rsidR="005B06DC">
        <w:rPr>
          <w:rFonts w:eastAsiaTheme="minorEastAsia"/>
          <w:lang w:eastAsia="ja-JP"/>
        </w:rPr>
        <w:t>chang</w:t>
      </w:r>
      <w:r w:rsidR="005B06DC" w:rsidRPr="005B06DC">
        <w:rPr>
          <w:rFonts w:eastAsiaTheme="minorEastAsia"/>
          <w:lang w:eastAsia="ja-JP"/>
        </w:rPr>
        <w:t xml:space="preserve">ed, then the UE can be configured to report the </w:t>
      </w:r>
      <w:r w:rsidR="005B06DC">
        <w:rPr>
          <w:rFonts w:eastAsiaTheme="minorEastAsia"/>
          <w:lang w:eastAsia="ja-JP"/>
        </w:rPr>
        <w:t>entire</w:t>
      </w:r>
      <w:r w:rsidR="005B06DC" w:rsidRPr="005B06DC">
        <w:rPr>
          <w:rFonts w:eastAsiaTheme="minorEastAsia"/>
          <w:lang w:eastAsia="ja-JP"/>
        </w:rPr>
        <w:t xml:space="preserve"> flight path</w:t>
      </w:r>
      <w:r w:rsidR="005B06DC">
        <w:rPr>
          <w:rFonts w:eastAsiaTheme="minorEastAsia"/>
          <w:lang w:eastAsia="ja-JP"/>
        </w:rPr>
        <w:t>.</w:t>
      </w:r>
    </w:p>
    <w:p w14:paraId="12CD37ED" w14:textId="1DD37E33" w:rsidR="005B690E" w:rsidRDefault="00A711D4" w:rsidP="00D34A74">
      <w:pPr>
        <w:spacing w:before="180"/>
        <w:jc w:val="both"/>
        <w:rPr>
          <w:b/>
          <w:lang w:eastAsia="zh-CN"/>
        </w:rPr>
      </w:pPr>
      <w:r w:rsidRPr="00A711D4">
        <w:rPr>
          <w:rFonts w:eastAsiaTheme="minorEastAsia"/>
          <w:b/>
          <w:lang w:eastAsia="zh-CN"/>
        </w:rPr>
        <w:t>P</w:t>
      </w:r>
      <w:r w:rsidRPr="00A711D4">
        <w:rPr>
          <w:rFonts w:eastAsiaTheme="minorEastAsia" w:hint="eastAsia"/>
          <w:b/>
          <w:lang w:eastAsia="zh-CN"/>
        </w:rPr>
        <w:t>roposal</w:t>
      </w:r>
      <w:r w:rsidR="009B59DD">
        <w:rPr>
          <w:b/>
          <w:lang w:eastAsia="zh-CN"/>
        </w:rPr>
        <w:t xml:space="preserve"> </w:t>
      </w:r>
      <w:r w:rsidR="008C1F29">
        <w:rPr>
          <w:b/>
          <w:lang w:eastAsia="zh-CN"/>
        </w:rPr>
        <w:t>5</w:t>
      </w:r>
      <w:r w:rsidR="008103C0" w:rsidRPr="008103C0">
        <w:rPr>
          <w:b/>
          <w:lang w:eastAsia="zh-CN"/>
        </w:rPr>
        <w:t xml:space="preserve">: </w:t>
      </w:r>
      <w:r w:rsidR="009136C3" w:rsidRPr="004D365E">
        <w:rPr>
          <w:b/>
          <w:lang w:eastAsia="zh-CN"/>
        </w:rPr>
        <w:t>It is proposed</w:t>
      </w:r>
      <w:r w:rsidR="009136C3">
        <w:rPr>
          <w:b/>
          <w:lang w:eastAsia="zh-CN"/>
        </w:rPr>
        <w:t xml:space="preserve"> t</w:t>
      </w:r>
      <w:r w:rsidR="009136C3" w:rsidRPr="004D365E">
        <w:rPr>
          <w:b/>
          <w:lang w:eastAsia="zh-CN"/>
        </w:rPr>
        <w:t>o support</w:t>
      </w:r>
      <w:r w:rsidR="009136C3">
        <w:rPr>
          <w:b/>
          <w:lang w:eastAsia="zh-CN"/>
        </w:rPr>
        <w:t xml:space="preserve"> </w:t>
      </w:r>
      <w:r w:rsidR="009136C3" w:rsidRPr="009136C3">
        <w:rPr>
          <w:b/>
          <w:lang w:eastAsia="zh-CN"/>
        </w:rPr>
        <w:t>delta flightpath reporting</w:t>
      </w:r>
      <w:r w:rsidR="005B690E" w:rsidRPr="005B690E">
        <w:rPr>
          <w:b/>
          <w:lang w:eastAsia="zh-CN"/>
        </w:rPr>
        <w:t>, and the details are FFS.</w:t>
      </w:r>
    </w:p>
    <w:p w14:paraId="77D3A8EE" w14:textId="4C22AE20" w:rsidR="001B7D0C" w:rsidRPr="00A76DE0" w:rsidRDefault="001B7D0C" w:rsidP="00D34A74">
      <w:pPr>
        <w:spacing w:before="180"/>
        <w:jc w:val="both"/>
        <w:rPr>
          <w:rFonts w:eastAsia="宋体"/>
          <w:szCs w:val="22"/>
          <w:lang w:val="pl-PL" w:eastAsia="zh-CN"/>
        </w:rPr>
      </w:pPr>
      <w:r w:rsidRPr="008103C0">
        <w:rPr>
          <w:szCs w:val="22"/>
          <w:lang w:val="pl-PL"/>
        </w:rPr>
        <w:t>Currently, the flightPathInfoReport is not transferred to the target cell during handover.</w:t>
      </w:r>
      <w:r w:rsidRPr="00590A79">
        <w:t xml:space="preserve"> </w:t>
      </w:r>
      <w:r w:rsidRPr="00590A79">
        <w:rPr>
          <w:szCs w:val="22"/>
          <w:lang w:val="pl-PL"/>
        </w:rPr>
        <w:t>If the target cell can know the flight path information in advance, it can carry out special handover optimization to save radio resources</w:t>
      </w:r>
      <w:r>
        <w:rPr>
          <w:szCs w:val="22"/>
          <w:lang w:val="pl-PL"/>
        </w:rPr>
        <w:t>.</w:t>
      </w:r>
      <w:r w:rsidRPr="00AA3EEB">
        <w:t xml:space="preserve"> </w:t>
      </w:r>
      <w:r>
        <w:t xml:space="preserve">According to </w:t>
      </w:r>
      <w:r w:rsidRPr="00AA3EEB">
        <w:rPr>
          <w:szCs w:val="22"/>
          <w:lang w:val="pl-PL"/>
        </w:rPr>
        <w:t>TS</w:t>
      </w:r>
      <w:r>
        <w:rPr>
          <w:szCs w:val="22"/>
          <w:lang w:val="pl-PL"/>
        </w:rPr>
        <w:t xml:space="preserve"> </w:t>
      </w:r>
      <w:r w:rsidRPr="00AA3EEB">
        <w:rPr>
          <w:szCs w:val="22"/>
          <w:lang w:val="pl-PL"/>
        </w:rPr>
        <w:t>22.125</w:t>
      </w:r>
      <w:r>
        <w:rPr>
          <w:szCs w:val="22"/>
          <w:lang w:val="pl-PL"/>
        </w:rPr>
        <w:t xml:space="preserve"> [5]</w:t>
      </w:r>
      <w:r w:rsidRPr="00AA3EEB">
        <w:rPr>
          <w:szCs w:val="22"/>
          <w:lang w:val="pl-PL"/>
        </w:rPr>
        <w:t xml:space="preserve">, </w:t>
      </w:r>
      <w:r>
        <w:rPr>
          <w:szCs w:val="22"/>
          <w:lang w:val="pl-PL"/>
        </w:rPr>
        <w:t xml:space="preserve">the </w:t>
      </w:r>
      <w:r w:rsidRPr="00AA3EEB">
        <w:rPr>
          <w:szCs w:val="22"/>
          <w:lang w:val="pl-PL"/>
        </w:rPr>
        <w:t xml:space="preserve">typical message size of </w:t>
      </w:r>
      <w:r>
        <w:rPr>
          <w:szCs w:val="22"/>
          <w:lang w:val="pl-PL"/>
        </w:rPr>
        <w:t xml:space="preserve">the </w:t>
      </w:r>
      <w:r w:rsidRPr="00AA3EEB">
        <w:rPr>
          <w:szCs w:val="22"/>
          <w:lang w:val="pl-PL"/>
        </w:rPr>
        <w:t>waypoint report ranges from 84-140 bytes.</w:t>
      </w:r>
      <w:r w:rsidRPr="00AA3EEB">
        <w:t xml:space="preserve"> </w:t>
      </w:r>
      <w:r>
        <w:t>Therefore,</w:t>
      </w:r>
      <w:r w:rsidRPr="00AA3EEB">
        <w:rPr>
          <w:szCs w:val="22"/>
          <w:lang w:val="pl-PL"/>
        </w:rPr>
        <w:t xml:space="preserve"> </w:t>
      </w:r>
      <w:r>
        <w:rPr>
          <w:szCs w:val="22"/>
          <w:lang w:val="pl-PL"/>
        </w:rPr>
        <w:t>to exchange</w:t>
      </w:r>
      <w:r w:rsidRPr="00AA3EEB">
        <w:rPr>
          <w:szCs w:val="22"/>
          <w:lang w:val="pl-PL"/>
        </w:rPr>
        <w:t xml:space="preserve"> of flight path plan between two gNBs</w:t>
      </w:r>
      <w:r>
        <w:rPr>
          <w:szCs w:val="22"/>
          <w:lang w:val="pl-PL"/>
        </w:rPr>
        <w:t xml:space="preserve"> will limit excessive measurement reporting.</w:t>
      </w:r>
      <w:r>
        <w:rPr>
          <w:rFonts w:eastAsia="宋体" w:hint="eastAsia"/>
          <w:szCs w:val="22"/>
          <w:lang w:val="pl-PL" w:eastAsia="zh-CN"/>
        </w:rPr>
        <w:t xml:space="preserve"> </w:t>
      </w:r>
      <w:r>
        <w:rPr>
          <w:szCs w:val="22"/>
          <w:lang w:val="pl-PL"/>
        </w:rPr>
        <w:t>T</w:t>
      </w:r>
      <w:r w:rsidRPr="00A76DE0">
        <w:rPr>
          <w:szCs w:val="22"/>
          <w:lang w:val="pl-PL"/>
        </w:rPr>
        <w:t xml:space="preserve">he transmission of </w:t>
      </w:r>
      <w:r>
        <w:rPr>
          <w:szCs w:val="22"/>
          <w:lang w:val="pl-PL"/>
        </w:rPr>
        <w:t xml:space="preserve">the </w:t>
      </w:r>
      <w:r w:rsidRPr="00A76DE0">
        <w:rPr>
          <w:szCs w:val="22"/>
          <w:lang w:val="pl-PL"/>
        </w:rPr>
        <w:t xml:space="preserve">flight path </w:t>
      </w:r>
      <w:r w:rsidRPr="001B7D0C">
        <w:rPr>
          <w:rFonts w:hint="eastAsia"/>
          <w:szCs w:val="22"/>
          <w:lang w:val="pl-PL"/>
        </w:rPr>
        <w:t>information</w:t>
      </w:r>
      <w:r w:rsidRPr="00A76DE0">
        <w:rPr>
          <w:szCs w:val="22"/>
          <w:lang w:val="pl-PL"/>
        </w:rPr>
        <w:t xml:space="preserve"> between two gNBs is necessary for mobility and interference control during handover.</w:t>
      </w:r>
      <w:r>
        <w:rPr>
          <w:rFonts w:eastAsia="宋体" w:hint="eastAsia"/>
          <w:szCs w:val="22"/>
          <w:lang w:val="pl-PL" w:eastAsia="zh-CN"/>
        </w:rPr>
        <w:t xml:space="preserve"> </w:t>
      </w:r>
      <w:r>
        <w:rPr>
          <w:rFonts w:eastAsia="宋体"/>
          <w:szCs w:val="22"/>
          <w:lang w:val="pl-PL" w:eastAsia="zh-CN"/>
        </w:rPr>
        <w:t xml:space="preserve">Then, </w:t>
      </w:r>
      <w:r>
        <w:rPr>
          <w:szCs w:val="22"/>
          <w:lang w:val="pl-PL"/>
        </w:rPr>
        <w:t>f</w:t>
      </w:r>
      <w:r w:rsidRPr="00A76DE0">
        <w:rPr>
          <w:szCs w:val="22"/>
          <w:lang w:val="pl-PL"/>
        </w:rPr>
        <w:t>easibility could be confirmed with RAN3.</w:t>
      </w:r>
    </w:p>
    <w:p w14:paraId="5F9EA839" w14:textId="4B8DE0BB" w:rsidR="001B0728" w:rsidRPr="001B0728" w:rsidRDefault="001B0728" w:rsidP="00D34A74">
      <w:pPr>
        <w:spacing w:before="180"/>
        <w:jc w:val="both"/>
        <w:rPr>
          <w:rFonts w:ascii="宋体" w:eastAsia="宋体" w:hAnsi="宋体"/>
          <w:b/>
          <w:lang w:eastAsia="zh-CN"/>
        </w:rPr>
      </w:pPr>
      <w:r w:rsidRPr="00A711D4">
        <w:rPr>
          <w:rFonts w:eastAsiaTheme="minorEastAsia"/>
          <w:b/>
          <w:lang w:eastAsia="zh-CN"/>
        </w:rPr>
        <w:t>P</w:t>
      </w:r>
      <w:r w:rsidRPr="00A711D4">
        <w:rPr>
          <w:rFonts w:eastAsiaTheme="minorEastAsia" w:hint="eastAsia"/>
          <w:b/>
          <w:lang w:eastAsia="zh-CN"/>
        </w:rPr>
        <w:t>roposal</w:t>
      </w:r>
      <w:r>
        <w:rPr>
          <w:b/>
          <w:lang w:eastAsia="zh-CN"/>
        </w:rPr>
        <w:t xml:space="preserve"> </w:t>
      </w:r>
      <w:r w:rsidR="008C1F29">
        <w:rPr>
          <w:b/>
          <w:lang w:eastAsia="zh-CN"/>
        </w:rPr>
        <w:t>6</w:t>
      </w:r>
      <w:r w:rsidRPr="008103C0">
        <w:rPr>
          <w:b/>
          <w:lang w:eastAsia="zh-CN"/>
        </w:rPr>
        <w:t xml:space="preserve">: </w:t>
      </w:r>
      <w:r w:rsidR="003F22DA">
        <w:rPr>
          <w:b/>
          <w:lang w:eastAsia="zh-CN"/>
        </w:rPr>
        <w:t>To s</w:t>
      </w:r>
      <w:r w:rsidR="003F22DA" w:rsidRPr="003F22DA">
        <w:rPr>
          <w:b/>
          <w:lang w:eastAsia="zh-CN"/>
        </w:rPr>
        <w:t xml:space="preserve">upport </w:t>
      </w:r>
      <w:r w:rsidR="00A76DE0">
        <w:rPr>
          <w:b/>
          <w:lang w:eastAsia="zh-CN"/>
        </w:rPr>
        <w:t>the forwarding of</w:t>
      </w:r>
      <w:r w:rsidR="00A76DE0" w:rsidRPr="00A76DE0">
        <w:rPr>
          <w:b/>
          <w:lang w:eastAsia="zh-CN"/>
        </w:rPr>
        <w:t xml:space="preserve"> </w:t>
      </w:r>
      <w:r w:rsidR="00A76DE0">
        <w:rPr>
          <w:b/>
          <w:lang w:eastAsia="zh-CN"/>
        </w:rPr>
        <w:t>f</w:t>
      </w:r>
      <w:r w:rsidR="00A76DE0" w:rsidRPr="00A76DE0">
        <w:rPr>
          <w:b/>
          <w:lang w:eastAsia="zh-CN"/>
        </w:rPr>
        <w:t>light</w:t>
      </w:r>
      <w:r w:rsidR="00A76DE0">
        <w:rPr>
          <w:b/>
          <w:lang w:eastAsia="zh-CN"/>
        </w:rPr>
        <w:t xml:space="preserve"> </w:t>
      </w:r>
      <w:r w:rsidR="00A76DE0" w:rsidRPr="00A76DE0">
        <w:rPr>
          <w:b/>
          <w:lang w:eastAsia="zh-CN"/>
        </w:rPr>
        <w:t>path information from source gNB to target gNB during handover</w:t>
      </w:r>
      <w:r w:rsidR="00A76DE0">
        <w:rPr>
          <w:b/>
          <w:lang w:eastAsia="zh-CN"/>
        </w:rPr>
        <w:t>, and</w:t>
      </w:r>
      <w:r w:rsidR="007E2120">
        <w:rPr>
          <w:b/>
          <w:lang w:eastAsia="zh-CN"/>
        </w:rPr>
        <w:t xml:space="preserve"> to</w:t>
      </w:r>
      <w:r w:rsidR="00A76DE0">
        <w:rPr>
          <w:b/>
          <w:lang w:eastAsia="zh-CN"/>
        </w:rPr>
        <w:t xml:space="preserve"> </w:t>
      </w:r>
      <w:r w:rsidR="00A76DE0" w:rsidRPr="00A76DE0">
        <w:rPr>
          <w:b/>
          <w:lang w:eastAsia="zh-CN"/>
        </w:rPr>
        <w:t>check with RAN3 on feasibility.</w:t>
      </w:r>
    </w:p>
    <w:p w14:paraId="4BC8AFF1" w14:textId="1F9B5B66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ab/>
        <w:t>Conclusions</w:t>
      </w:r>
    </w:p>
    <w:p w14:paraId="6D129C4C" w14:textId="51660517" w:rsidR="000B1DB8" w:rsidRPr="008A4A9A" w:rsidRDefault="000C7150" w:rsidP="008A4A9A">
      <w:pPr>
        <w:spacing w:before="180"/>
        <w:jc w:val="both"/>
        <w:rPr>
          <w:rFonts w:eastAsiaTheme="minorEastAsia"/>
          <w:b/>
          <w:lang w:eastAsia="zh-CN"/>
        </w:rPr>
      </w:pPr>
      <w:r w:rsidRPr="008A4A9A">
        <w:rPr>
          <w:rFonts w:eastAsiaTheme="minorEastAsia"/>
          <w:b/>
          <w:lang w:eastAsia="zh-CN"/>
        </w:rPr>
        <w:t>Based on the discussion in the previous sections we propose the following:</w:t>
      </w:r>
    </w:p>
    <w:p w14:paraId="5D534100" w14:textId="77777777" w:rsidR="008A4A9A" w:rsidRPr="008A4A9A" w:rsidRDefault="008A4A9A" w:rsidP="008A4A9A">
      <w:pPr>
        <w:spacing w:before="180"/>
        <w:jc w:val="both"/>
        <w:rPr>
          <w:rFonts w:eastAsiaTheme="minorEastAsia"/>
          <w:b/>
          <w:lang w:eastAsia="zh-CN"/>
        </w:rPr>
      </w:pPr>
      <w:r w:rsidRPr="008A4A9A">
        <w:rPr>
          <w:rFonts w:eastAsiaTheme="minorEastAsia"/>
          <w:b/>
          <w:lang w:eastAsia="zh-CN"/>
        </w:rPr>
        <w:t>Observation 1: In LTE UAV mechanism, the flight path can be reported in RRC_CONNECTED state.</w:t>
      </w:r>
    </w:p>
    <w:p w14:paraId="5DF18C58" w14:textId="77777777" w:rsidR="008A4A9A" w:rsidRPr="008A4A9A" w:rsidRDefault="008A4A9A" w:rsidP="008A4A9A">
      <w:pPr>
        <w:spacing w:before="180"/>
        <w:jc w:val="both"/>
        <w:rPr>
          <w:rFonts w:eastAsiaTheme="minorEastAsia"/>
          <w:b/>
          <w:lang w:eastAsia="zh-CN"/>
        </w:rPr>
      </w:pPr>
      <w:r w:rsidRPr="008A4A9A">
        <w:rPr>
          <w:rFonts w:eastAsiaTheme="minorEastAsia"/>
          <w:b/>
          <w:lang w:eastAsia="zh-CN"/>
        </w:rPr>
        <w:t>Proposal 1: To support flight path updating/reporting in RRC_INACTIVE.</w:t>
      </w:r>
    </w:p>
    <w:p w14:paraId="16A1E2AA" w14:textId="77777777" w:rsidR="008A4A9A" w:rsidRPr="008A4A9A" w:rsidRDefault="008A4A9A" w:rsidP="008A4A9A">
      <w:pPr>
        <w:spacing w:before="180"/>
        <w:jc w:val="both"/>
        <w:rPr>
          <w:rFonts w:eastAsiaTheme="minorEastAsia"/>
          <w:b/>
          <w:lang w:eastAsia="zh-CN"/>
        </w:rPr>
      </w:pPr>
      <w:r w:rsidRPr="008A4A9A">
        <w:rPr>
          <w:rFonts w:eastAsiaTheme="minorEastAsia"/>
          <w:b/>
          <w:lang w:eastAsia="zh-CN"/>
        </w:rPr>
        <w:t>Observation 2: The flight path updating indication can only be sent to the network via the UAI message.</w:t>
      </w:r>
    </w:p>
    <w:p w14:paraId="5B814D4D" w14:textId="77777777" w:rsidR="008A4A9A" w:rsidRPr="008A4A9A" w:rsidRDefault="008A4A9A" w:rsidP="008A4A9A">
      <w:pPr>
        <w:spacing w:before="180"/>
        <w:jc w:val="both"/>
        <w:rPr>
          <w:rFonts w:eastAsiaTheme="minorEastAsia"/>
          <w:b/>
          <w:lang w:eastAsia="zh-CN"/>
        </w:rPr>
      </w:pPr>
      <w:r w:rsidRPr="008A4A9A">
        <w:rPr>
          <w:rFonts w:eastAsiaTheme="minorEastAsia"/>
          <w:b/>
          <w:lang w:eastAsia="zh-CN"/>
        </w:rPr>
        <w:t xml:space="preserve">Proposal 2: To agree that the initial flight path indication is sent to the network via the </w:t>
      </w:r>
      <w:r w:rsidRPr="008A4A9A">
        <w:rPr>
          <w:rFonts w:eastAsiaTheme="minorEastAsia"/>
          <w:b/>
          <w:i/>
          <w:lang w:eastAsia="zh-CN"/>
        </w:rPr>
        <w:t>RRCSetupComplete</w:t>
      </w:r>
      <w:r w:rsidRPr="008A4A9A">
        <w:rPr>
          <w:rFonts w:eastAsiaTheme="minorEastAsia"/>
          <w:b/>
          <w:lang w:eastAsia="zh-CN"/>
        </w:rPr>
        <w:t xml:space="preserve">, </w:t>
      </w:r>
      <w:r w:rsidRPr="008A4A9A">
        <w:rPr>
          <w:rFonts w:eastAsiaTheme="minorEastAsia"/>
          <w:b/>
          <w:i/>
          <w:lang w:eastAsia="zh-CN"/>
        </w:rPr>
        <w:t>RRCResumeComplete</w:t>
      </w:r>
      <w:r w:rsidRPr="008A4A9A">
        <w:rPr>
          <w:rFonts w:eastAsiaTheme="minorEastAsia"/>
          <w:b/>
          <w:lang w:eastAsia="zh-CN"/>
        </w:rPr>
        <w:t xml:space="preserve">, </w:t>
      </w:r>
      <w:r w:rsidRPr="008A4A9A">
        <w:rPr>
          <w:rFonts w:eastAsiaTheme="minorEastAsia"/>
          <w:b/>
          <w:i/>
          <w:lang w:eastAsia="zh-CN"/>
        </w:rPr>
        <w:t>RRCReconfigurationComplete</w:t>
      </w:r>
      <w:r w:rsidRPr="008A4A9A">
        <w:rPr>
          <w:rFonts w:eastAsiaTheme="minorEastAsia"/>
          <w:b/>
          <w:lang w:eastAsia="zh-CN"/>
        </w:rPr>
        <w:t xml:space="preserve">, or </w:t>
      </w:r>
      <w:r w:rsidRPr="008A4A9A">
        <w:rPr>
          <w:rFonts w:eastAsiaTheme="minorEastAsia"/>
          <w:b/>
          <w:i/>
          <w:lang w:eastAsia="zh-CN"/>
        </w:rPr>
        <w:t>RRCReestablishmentComplete</w:t>
      </w:r>
      <w:r w:rsidRPr="008A4A9A">
        <w:rPr>
          <w:rFonts w:eastAsiaTheme="minorEastAsia"/>
          <w:b/>
          <w:lang w:eastAsia="zh-CN"/>
        </w:rPr>
        <w:t xml:space="preserve"> only.</w:t>
      </w:r>
    </w:p>
    <w:p w14:paraId="0A7F6FFF" w14:textId="77777777" w:rsidR="008A4A9A" w:rsidRPr="008A4A9A" w:rsidRDefault="008A4A9A" w:rsidP="008A4A9A">
      <w:pPr>
        <w:spacing w:before="180"/>
        <w:jc w:val="both"/>
        <w:rPr>
          <w:rFonts w:eastAsiaTheme="minorEastAsia"/>
          <w:b/>
          <w:lang w:eastAsia="zh-CN"/>
        </w:rPr>
      </w:pPr>
      <w:r w:rsidRPr="008A4A9A">
        <w:rPr>
          <w:rFonts w:eastAsiaTheme="minorEastAsia"/>
          <w:b/>
          <w:lang w:eastAsia="zh-CN"/>
        </w:rPr>
        <w:t>Proposal 3: Using the same flag for both initial and update indications, inform the network implicitly that the available flight paths are either for initial or updated.</w:t>
      </w:r>
    </w:p>
    <w:p w14:paraId="3EBE92DA" w14:textId="77777777" w:rsidR="007E2120" w:rsidRPr="009136C3" w:rsidRDefault="007E2120" w:rsidP="007E2120">
      <w:pPr>
        <w:jc w:val="both"/>
        <w:rPr>
          <w:rFonts w:eastAsia="宋体"/>
          <w:b/>
          <w:lang w:eastAsia="zh-CN"/>
        </w:rPr>
      </w:pPr>
      <w:r w:rsidRPr="00924423">
        <w:rPr>
          <w:b/>
          <w:lang w:eastAsia="zh-CN"/>
        </w:rPr>
        <w:t xml:space="preserve">Proposal </w:t>
      </w:r>
      <w:r>
        <w:rPr>
          <w:b/>
          <w:lang w:eastAsia="zh-CN"/>
        </w:rPr>
        <w:t>4</w:t>
      </w:r>
      <w:r w:rsidRPr="00924423">
        <w:rPr>
          <w:b/>
          <w:lang w:eastAsia="zh-CN"/>
        </w:rPr>
        <w:t xml:space="preserve">: </w:t>
      </w:r>
      <w:r>
        <w:rPr>
          <w:b/>
          <w:lang w:eastAsia="zh-CN"/>
        </w:rPr>
        <w:t>T</w:t>
      </w:r>
      <w:r w:rsidRPr="004D365E">
        <w:rPr>
          <w:b/>
          <w:lang w:eastAsia="zh-CN"/>
        </w:rPr>
        <w:t>o support the thre</w:t>
      </w:r>
      <w:r>
        <w:rPr>
          <w:b/>
          <w:lang w:eastAsia="zh-CN"/>
        </w:rPr>
        <w:t>shold triggered by flight updating</w:t>
      </w:r>
      <w:r w:rsidRPr="004D365E">
        <w:rPr>
          <w:b/>
          <w:lang w:eastAsia="zh-CN"/>
        </w:rPr>
        <w:t xml:space="preserve"> </w:t>
      </w:r>
      <w:r>
        <w:rPr>
          <w:b/>
          <w:lang w:val="en-CA" w:eastAsia="zh-CN"/>
        </w:rPr>
        <w:t xml:space="preserve">indication </w:t>
      </w:r>
      <w:r w:rsidRPr="004D365E">
        <w:rPr>
          <w:b/>
          <w:lang w:eastAsia="zh-CN"/>
        </w:rPr>
        <w:t>to be configured by the network.</w:t>
      </w:r>
    </w:p>
    <w:p w14:paraId="30F3E033" w14:textId="77777777" w:rsidR="008A4A9A" w:rsidRPr="008A4A9A" w:rsidRDefault="008A4A9A" w:rsidP="008A4A9A">
      <w:pPr>
        <w:spacing w:before="180"/>
        <w:jc w:val="both"/>
        <w:rPr>
          <w:rFonts w:eastAsiaTheme="minorEastAsia"/>
          <w:b/>
          <w:lang w:eastAsia="zh-CN"/>
        </w:rPr>
      </w:pPr>
      <w:r w:rsidRPr="008A4A9A">
        <w:rPr>
          <w:rFonts w:eastAsiaTheme="minorEastAsia"/>
          <w:b/>
          <w:lang w:eastAsia="zh-CN"/>
        </w:rPr>
        <w:t>Proposal 5: It is proposed to support delta flightpath reporting, and the details are FFS.</w:t>
      </w:r>
    </w:p>
    <w:p w14:paraId="51DE2A4E" w14:textId="71E3648F" w:rsidR="001B7D0C" w:rsidRPr="008A4A9A" w:rsidRDefault="008A4A9A" w:rsidP="008A4A9A">
      <w:pPr>
        <w:spacing w:before="180"/>
        <w:jc w:val="both"/>
        <w:rPr>
          <w:rFonts w:eastAsiaTheme="minorEastAsia"/>
          <w:b/>
          <w:lang w:eastAsia="zh-CN"/>
        </w:rPr>
      </w:pPr>
      <w:r w:rsidRPr="008A4A9A">
        <w:rPr>
          <w:rFonts w:eastAsiaTheme="minorEastAsia"/>
          <w:b/>
          <w:lang w:eastAsia="zh-CN"/>
        </w:rPr>
        <w:t xml:space="preserve">Proposal 6: To support the forwarding of flight path information from source gNB to target gNB during handover, and </w:t>
      </w:r>
      <w:r w:rsidR="007E2120">
        <w:rPr>
          <w:rFonts w:eastAsiaTheme="minorEastAsia"/>
          <w:b/>
          <w:lang w:eastAsia="zh-CN"/>
        </w:rPr>
        <w:t xml:space="preserve">to </w:t>
      </w:r>
      <w:r w:rsidRPr="008A4A9A">
        <w:rPr>
          <w:rFonts w:eastAsiaTheme="minorEastAsia"/>
          <w:b/>
          <w:lang w:eastAsia="zh-CN"/>
        </w:rPr>
        <w:t>check with RAN3 on feasibility.</w:t>
      </w:r>
    </w:p>
    <w:p w14:paraId="4855CFF6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6F265906" w14:textId="7168A1DC" w:rsidR="00776FEE" w:rsidRDefault="00F65E9F" w:rsidP="00F65E9F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Cs w:val="22"/>
          <w:lang w:eastAsia="zh-CN"/>
        </w:rPr>
      </w:pPr>
      <w:r w:rsidRPr="00F65E9F">
        <w:rPr>
          <w:rFonts w:ascii="Times New Roman" w:eastAsia="宋体" w:hAnsi="Times New Roman"/>
          <w:szCs w:val="22"/>
          <w:lang w:eastAsia="zh-CN"/>
        </w:rPr>
        <w:t>RP-213600 WI on NR Support for UAV (NR_UAV), RAN#94e, December 2021.</w:t>
      </w:r>
    </w:p>
    <w:p w14:paraId="5616768C" w14:textId="683F4241" w:rsidR="0019276B" w:rsidRDefault="0019276B" w:rsidP="0019276B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Cs w:val="22"/>
          <w:lang w:eastAsia="zh-CN"/>
        </w:rPr>
      </w:pPr>
      <w:r w:rsidRPr="00E0751E">
        <w:rPr>
          <w:rFonts w:ascii="Times New Roman" w:eastAsia="宋体" w:hAnsi="Times New Roman"/>
          <w:szCs w:val="22"/>
          <w:lang w:eastAsia="zh-CN"/>
        </w:rPr>
        <w:t>R2-2210803, Report from Session on NES and UAV, Session Chair (InterDigital)</w:t>
      </w:r>
    </w:p>
    <w:p w14:paraId="5DDDB8DD" w14:textId="279C914E" w:rsidR="009A46BC" w:rsidRPr="0019276B" w:rsidRDefault="009A46BC" w:rsidP="009A46BC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Cs w:val="22"/>
          <w:lang w:eastAsia="zh-CN"/>
        </w:rPr>
      </w:pPr>
      <w:r w:rsidRPr="009A46BC">
        <w:rPr>
          <w:rFonts w:ascii="Times New Roman" w:eastAsia="宋体" w:hAnsi="Times New Roman"/>
          <w:szCs w:val="22"/>
          <w:lang w:eastAsia="zh-CN"/>
        </w:rPr>
        <w:t>R2-2301903</w:t>
      </w:r>
      <w:r>
        <w:rPr>
          <w:rFonts w:ascii="Times New Roman" w:eastAsia="宋体" w:hAnsi="Times New Roman"/>
          <w:szCs w:val="22"/>
          <w:lang w:eastAsia="zh-CN"/>
        </w:rPr>
        <w:t xml:space="preserve">, </w:t>
      </w:r>
      <w:r w:rsidRPr="009A46BC">
        <w:rPr>
          <w:rFonts w:ascii="Times New Roman" w:eastAsia="宋体" w:hAnsi="Times New Roman"/>
          <w:szCs w:val="22"/>
          <w:lang w:eastAsia="zh-CN"/>
        </w:rPr>
        <w:t>Report from Session on NES, UAV, Small Data, Rel-15-17 UP, Rel-17 Small Data, IIoT/URLLC, and RACH partitioning</w:t>
      </w:r>
      <w:r>
        <w:rPr>
          <w:rFonts w:ascii="Times New Roman" w:eastAsia="宋体" w:hAnsi="Times New Roman"/>
          <w:szCs w:val="22"/>
          <w:lang w:eastAsia="zh-CN"/>
        </w:rPr>
        <w:t>,</w:t>
      </w:r>
      <w:r w:rsidRPr="009A46BC">
        <w:t xml:space="preserve"> </w:t>
      </w:r>
      <w:r w:rsidRPr="009A46BC">
        <w:rPr>
          <w:rFonts w:ascii="Times New Roman" w:eastAsia="宋体" w:hAnsi="Times New Roman"/>
          <w:szCs w:val="22"/>
          <w:lang w:eastAsia="zh-CN"/>
        </w:rPr>
        <w:t>Session Chair (InterDigital)</w:t>
      </w:r>
    </w:p>
    <w:p w14:paraId="517BF718" w14:textId="63DE055E" w:rsidR="00705829" w:rsidRPr="00E0751E" w:rsidRDefault="00776FEE" w:rsidP="00776FEE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Cs w:val="22"/>
          <w:lang w:eastAsia="zh-CN"/>
        </w:rPr>
      </w:pPr>
      <w:r w:rsidRPr="00E0751E">
        <w:rPr>
          <w:rFonts w:ascii="Times New Roman" w:eastAsia="宋体" w:hAnsi="Times New Roman"/>
          <w:szCs w:val="22"/>
          <w:lang w:eastAsia="zh-CN"/>
        </w:rPr>
        <w:lastRenderedPageBreak/>
        <w:t>TS 36.331 V17.1.0 Evolved Universal Terrestrial Radio Access (E-UTRA); Radio Resource Control (RRC);</w:t>
      </w:r>
      <w:r w:rsidRPr="00E0751E">
        <w:rPr>
          <w:rFonts w:ascii="Times New Roman" w:eastAsia="宋体" w:hAnsi="Times New Roman" w:hint="eastAsia"/>
          <w:szCs w:val="22"/>
          <w:lang w:eastAsia="zh-CN"/>
        </w:rPr>
        <w:t xml:space="preserve"> </w:t>
      </w:r>
      <w:r w:rsidRPr="00E0751E">
        <w:rPr>
          <w:rFonts w:ascii="Times New Roman" w:eastAsia="宋体" w:hAnsi="Times New Roman"/>
          <w:szCs w:val="22"/>
          <w:lang w:eastAsia="zh-CN"/>
        </w:rPr>
        <w:t>Protocol specification</w:t>
      </w:r>
    </w:p>
    <w:p w14:paraId="6B76C9FD" w14:textId="626DF858" w:rsidR="003A403C" w:rsidRPr="00E0751E" w:rsidRDefault="002D66D0" w:rsidP="002D66D0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Cs w:val="22"/>
          <w:lang w:eastAsia="zh-CN"/>
        </w:rPr>
      </w:pPr>
      <w:r w:rsidRPr="002D66D0">
        <w:rPr>
          <w:rFonts w:ascii="Times New Roman" w:eastAsia="宋体" w:hAnsi="Times New Roman"/>
          <w:szCs w:val="22"/>
          <w:lang w:eastAsia="zh-CN"/>
        </w:rPr>
        <w:t>TS 22.125 V17.6.0</w:t>
      </w:r>
      <w:r>
        <w:rPr>
          <w:rFonts w:ascii="Times New Roman" w:eastAsia="宋体" w:hAnsi="Times New Roman"/>
          <w:szCs w:val="22"/>
          <w:lang w:eastAsia="zh-CN"/>
        </w:rPr>
        <w:t xml:space="preserve"> </w:t>
      </w:r>
      <w:r w:rsidRPr="002D66D0">
        <w:rPr>
          <w:rFonts w:ascii="Times New Roman" w:eastAsia="宋体" w:hAnsi="Times New Roman"/>
          <w:szCs w:val="22"/>
          <w:lang w:eastAsia="zh-CN"/>
        </w:rPr>
        <w:t>Uncrewed Aerial System (UAS) support in 3GPP</w:t>
      </w:r>
    </w:p>
    <w:sectPr w:rsidR="003A403C" w:rsidRPr="00E0751E" w:rsidSect="007F4059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A76868" w14:textId="77777777" w:rsidR="00AB6E47" w:rsidRDefault="00AB6E47" w:rsidP="00912621">
      <w:pPr>
        <w:spacing w:after="0"/>
      </w:pPr>
      <w:r>
        <w:separator/>
      </w:r>
    </w:p>
  </w:endnote>
  <w:endnote w:type="continuationSeparator" w:id="0">
    <w:p w14:paraId="5402B447" w14:textId="77777777" w:rsidR="00AB6E47" w:rsidRDefault="00AB6E47" w:rsidP="009126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09A81E" w14:textId="77777777" w:rsidR="00AB6E47" w:rsidRDefault="00AB6E47" w:rsidP="00912621">
      <w:pPr>
        <w:spacing w:after="0"/>
      </w:pPr>
      <w:r>
        <w:separator/>
      </w:r>
    </w:p>
  </w:footnote>
  <w:footnote w:type="continuationSeparator" w:id="0">
    <w:p w14:paraId="54BD385D" w14:textId="77777777" w:rsidR="00AB6E47" w:rsidRDefault="00AB6E47" w:rsidP="009126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21B15"/>
    <w:multiLevelType w:val="hybridMultilevel"/>
    <w:tmpl w:val="35566B0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C82DBC"/>
    <w:multiLevelType w:val="hybridMultilevel"/>
    <w:tmpl w:val="74708D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C4728C"/>
    <w:multiLevelType w:val="hybridMultilevel"/>
    <w:tmpl w:val="575E0EE8"/>
    <w:lvl w:ilvl="0" w:tplc="96F6F3D2">
      <w:start w:val="5"/>
      <w:numFmt w:val="bullet"/>
      <w:lvlText w:val=""/>
      <w:lvlJc w:val="left"/>
      <w:pPr>
        <w:ind w:left="987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0B68352A"/>
    <w:multiLevelType w:val="hybridMultilevel"/>
    <w:tmpl w:val="99F0F420"/>
    <w:lvl w:ilvl="0" w:tplc="0B228B1E">
      <w:start w:val="1"/>
      <w:numFmt w:val="bullet"/>
      <w:lvlText w:val=""/>
      <w:lvlJc w:val="left"/>
      <w:pPr>
        <w:ind w:left="84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5" w15:restartNumberingAfterBreak="0">
    <w:nsid w:val="0FE450D0"/>
    <w:multiLevelType w:val="hybridMultilevel"/>
    <w:tmpl w:val="1CE863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082BA0"/>
    <w:multiLevelType w:val="multilevel"/>
    <w:tmpl w:val="8F5AD1C0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7" w15:restartNumberingAfterBreak="0">
    <w:nsid w:val="10B93085"/>
    <w:multiLevelType w:val="hybridMultilevel"/>
    <w:tmpl w:val="20F850A0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8" w15:restartNumberingAfterBreak="0">
    <w:nsid w:val="160E4F2B"/>
    <w:multiLevelType w:val="hybridMultilevel"/>
    <w:tmpl w:val="0726AEDA"/>
    <w:lvl w:ilvl="0" w:tplc="3506A226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1991FE4"/>
    <w:multiLevelType w:val="hybridMultilevel"/>
    <w:tmpl w:val="058E80D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957235"/>
    <w:multiLevelType w:val="hybridMultilevel"/>
    <w:tmpl w:val="75A83F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C406A7"/>
    <w:multiLevelType w:val="hybridMultilevel"/>
    <w:tmpl w:val="C34CF3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E0F2511"/>
    <w:multiLevelType w:val="hybridMultilevel"/>
    <w:tmpl w:val="531E13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9E49A4"/>
    <w:multiLevelType w:val="multilevel"/>
    <w:tmpl w:val="B9DA9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8B409FC"/>
    <w:multiLevelType w:val="hybridMultilevel"/>
    <w:tmpl w:val="5094CFDA"/>
    <w:lvl w:ilvl="0" w:tplc="867A600E">
      <w:start w:val="1"/>
      <w:numFmt w:val="bullet"/>
      <w:suff w:val="space"/>
      <w:lvlText w:val=""/>
      <w:lvlJc w:val="left"/>
      <w:pPr>
        <w:ind w:left="67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3E3829EA"/>
    <w:multiLevelType w:val="hybridMultilevel"/>
    <w:tmpl w:val="5880ADDC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6B27FAC">
      <w:start w:val="1"/>
      <w:numFmt w:val="bullet"/>
      <w:lvlText w:val="-"/>
      <w:lvlJc w:val="left"/>
      <w:pPr>
        <w:ind w:left="1271" w:hanging="420"/>
      </w:pPr>
      <w:rPr>
        <w:rFonts w:ascii="Times New Roman" w:eastAsia="Arial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E824C50"/>
    <w:multiLevelType w:val="hybridMultilevel"/>
    <w:tmpl w:val="E1725AB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2AA38E5"/>
    <w:multiLevelType w:val="hybridMultilevel"/>
    <w:tmpl w:val="E730B132"/>
    <w:lvl w:ilvl="0" w:tplc="3C74B904">
      <w:numFmt w:val="bullet"/>
      <w:lvlText w:val="-"/>
      <w:lvlJc w:val="left"/>
      <w:pPr>
        <w:ind w:left="988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0" w15:restartNumberingAfterBreak="0">
    <w:nsid w:val="48383FF0"/>
    <w:multiLevelType w:val="hybridMultilevel"/>
    <w:tmpl w:val="4CFCB9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A69615B"/>
    <w:multiLevelType w:val="hybridMultilevel"/>
    <w:tmpl w:val="5998A272"/>
    <w:lvl w:ilvl="0" w:tplc="3C74B904">
      <w:numFmt w:val="bullet"/>
      <w:lvlText w:val="-"/>
      <w:lvlJc w:val="left"/>
      <w:pPr>
        <w:ind w:left="988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2" w15:restartNumberingAfterBreak="0">
    <w:nsid w:val="4F801989"/>
    <w:multiLevelType w:val="hybridMultilevel"/>
    <w:tmpl w:val="89C6FE74"/>
    <w:lvl w:ilvl="0" w:tplc="30D82A4C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0F052F"/>
    <w:multiLevelType w:val="hybridMultilevel"/>
    <w:tmpl w:val="15BE69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455FDA"/>
    <w:multiLevelType w:val="hybridMultilevel"/>
    <w:tmpl w:val="5BDA1CB6"/>
    <w:lvl w:ilvl="0" w:tplc="02AA95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4B60562"/>
    <w:multiLevelType w:val="hybridMultilevel"/>
    <w:tmpl w:val="464A07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AA24405"/>
    <w:multiLevelType w:val="hybridMultilevel"/>
    <w:tmpl w:val="80826774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52D3B10"/>
    <w:multiLevelType w:val="hybridMultilevel"/>
    <w:tmpl w:val="403818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5680916"/>
    <w:multiLevelType w:val="multilevel"/>
    <w:tmpl w:val="65680916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9E4AE8"/>
    <w:multiLevelType w:val="hybridMultilevel"/>
    <w:tmpl w:val="C28859CA"/>
    <w:lvl w:ilvl="0" w:tplc="5EBCB3D4">
      <w:start w:val="2"/>
      <w:numFmt w:val="bullet"/>
      <w:lvlText w:val=""/>
      <w:lvlJc w:val="left"/>
      <w:pPr>
        <w:ind w:left="987" w:hanging="4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E5325A5"/>
    <w:multiLevelType w:val="hybridMultilevel"/>
    <w:tmpl w:val="B70CF928"/>
    <w:lvl w:ilvl="0" w:tplc="CD98B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6FF72053"/>
    <w:multiLevelType w:val="hybridMultilevel"/>
    <w:tmpl w:val="9FD8AC1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215533"/>
    <w:multiLevelType w:val="hybridMultilevel"/>
    <w:tmpl w:val="93DC05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6BE26F0"/>
    <w:multiLevelType w:val="hybridMultilevel"/>
    <w:tmpl w:val="D9D07C16"/>
    <w:lvl w:ilvl="0" w:tplc="8ACAE7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9" w15:restartNumberingAfterBreak="0">
    <w:nsid w:val="7EBC37DD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32"/>
  </w:num>
  <w:num w:numId="2">
    <w:abstractNumId w:val="38"/>
  </w:num>
  <w:num w:numId="3">
    <w:abstractNumId w:val="35"/>
  </w:num>
  <w:num w:numId="4">
    <w:abstractNumId w:val="24"/>
  </w:num>
  <w:num w:numId="5">
    <w:abstractNumId w:val="16"/>
  </w:num>
  <w:num w:numId="6">
    <w:abstractNumId w:val="14"/>
  </w:num>
  <w:num w:numId="7">
    <w:abstractNumId w:val="2"/>
  </w:num>
  <w:num w:numId="8">
    <w:abstractNumId w:val="31"/>
  </w:num>
  <w:num w:numId="9">
    <w:abstractNumId w:val="3"/>
  </w:num>
  <w:num w:numId="10">
    <w:abstractNumId w:val="13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7"/>
  </w:num>
  <w:num w:numId="15">
    <w:abstractNumId w:val="4"/>
  </w:num>
  <w:num w:numId="16">
    <w:abstractNumId w:val="17"/>
  </w:num>
  <w:num w:numId="17">
    <w:abstractNumId w:val="0"/>
  </w:num>
  <w:num w:numId="18">
    <w:abstractNumId w:val="10"/>
  </w:num>
  <w:num w:numId="19">
    <w:abstractNumId w:val="22"/>
  </w:num>
  <w:num w:numId="20">
    <w:abstractNumId w:val="15"/>
  </w:num>
  <w:num w:numId="21">
    <w:abstractNumId w:val="12"/>
  </w:num>
  <w:num w:numId="22">
    <w:abstractNumId w:val="18"/>
  </w:num>
  <w:num w:numId="23">
    <w:abstractNumId w:val="20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5"/>
  </w:num>
  <w:num w:numId="27">
    <w:abstractNumId w:val="27"/>
  </w:num>
  <w:num w:numId="28">
    <w:abstractNumId w:val="39"/>
  </w:num>
  <w:num w:numId="29">
    <w:abstractNumId w:val="30"/>
  </w:num>
  <w:num w:numId="30">
    <w:abstractNumId w:val="9"/>
  </w:num>
  <w:num w:numId="31">
    <w:abstractNumId w:val="28"/>
  </w:num>
  <w:num w:numId="32">
    <w:abstractNumId w:val="36"/>
  </w:num>
  <w:num w:numId="33">
    <w:abstractNumId w:val="26"/>
  </w:num>
  <w:num w:numId="34">
    <w:abstractNumId w:val="7"/>
  </w:num>
  <w:num w:numId="35">
    <w:abstractNumId w:val="19"/>
  </w:num>
  <w:num w:numId="36">
    <w:abstractNumId w:val="11"/>
  </w:num>
  <w:num w:numId="37">
    <w:abstractNumId w:val="21"/>
  </w:num>
  <w:num w:numId="38">
    <w:abstractNumId w:val="34"/>
  </w:num>
  <w:num w:numId="39">
    <w:abstractNumId w:val="23"/>
  </w:num>
  <w:num w:numId="40">
    <w:abstractNumId w:val="1"/>
  </w:num>
  <w:num w:numId="41">
    <w:abstractNumId w:val="33"/>
  </w:num>
  <w:num w:numId="42">
    <w:abstractNumId w:val="25"/>
  </w:num>
  <w:num w:numId="43">
    <w:abstractNumId w:val="6"/>
  </w:num>
  <w:num w:numId="44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9"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CA" w:vendorID="64" w:dllVersion="6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CA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1145"/>
    <w:rsid w:val="00005498"/>
    <w:rsid w:val="00005902"/>
    <w:rsid w:val="00005A11"/>
    <w:rsid w:val="0000612D"/>
    <w:rsid w:val="00006341"/>
    <w:rsid w:val="000066A8"/>
    <w:rsid w:val="00011147"/>
    <w:rsid w:val="000121B8"/>
    <w:rsid w:val="0001238C"/>
    <w:rsid w:val="00013333"/>
    <w:rsid w:val="000153FC"/>
    <w:rsid w:val="0001574B"/>
    <w:rsid w:val="00017BB3"/>
    <w:rsid w:val="000219CF"/>
    <w:rsid w:val="0002254B"/>
    <w:rsid w:val="00023064"/>
    <w:rsid w:val="0002339C"/>
    <w:rsid w:val="00023EA8"/>
    <w:rsid w:val="00025FCB"/>
    <w:rsid w:val="00027A12"/>
    <w:rsid w:val="00027C89"/>
    <w:rsid w:val="00030364"/>
    <w:rsid w:val="0003047D"/>
    <w:rsid w:val="0003260E"/>
    <w:rsid w:val="00032963"/>
    <w:rsid w:val="00036389"/>
    <w:rsid w:val="000369EB"/>
    <w:rsid w:val="000400C4"/>
    <w:rsid w:val="0004190C"/>
    <w:rsid w:val="00042F9E"/>
    <w:rsid w:val="00044635"/>
    <w:rsid w:val="000451B8"/>
    <w:rsid w:val="00050CE1"/>
    <w:rsid w:val="0005124C"/>
    <w:rsid w:val="0005209D"/>
    <w:rsid w:val="00052311"/>
    <w:rsid w:val="0005259D"/>
    <w:rsid w:val="000531C0"/>
    <w:rsid w:val="00054914"/>
    <w:rsid w:val="000555C3"/>
    <w:rsid w:val="000604F0"/>
    <w:rsid w:val="00060FC4"/>
    <w:rsid w:val="000627AC"/>
    <w:rsid w:val="000646DB"/>
    <w:rsid w:val="00064CCE"/>
    <w:rsid w:val="00066250"/>
    <w:rsid w:val="000664E7"/>
    <w:rsid w:val="00066942"/>
    <w:rsid w:val="00066D1B"/>
    <w:rsid w:val="00071700"/>
    <w:rsid w:val="00073E84"/>
    <w:rsid w:val="00075573"/>
    <w:rsid w:val="000767B8"/>
    <w:rsid w:val="00077AD7"/>
    <w:rsid w:val="00083327"/>
    <w:rsid w:val="0008382B"/>
    <w:rsid w:val="000869B3"/>
    <w:rsid w:val="00087A09"/>
    <w:rsid w:val="0009037E"/>
    <w:rsid w:val="00090FBE"/>
    <w:rsid w:val="00091A59"/>
    <w:rsid w:val="00095257"/>
    <w:rsid w:val="00095C65"/>
    <w:rsid w:val="000965F2"/>
    <w:rsid w:val="000966B8"/>
    <w:rsid w:val="00096841"/>
    <w:rsid w:val="00097E12"/>
    <w:rsid w:val="000A0714"/>
    <w:rsid w:val="000A1D54"/>
    <w:rsid w:val="000A5654"/>
    <w:rsid w:val="000A636A"/>
    <w:rsid w:val="000A6F9E"/>
    <w:rsid w:val="000A7AA7"/>
    <w:rsid w:val="000A7B12"/>
    <w:rsid w:val="000B0BE2"/>
    <w:rsid w:val="000B0C5A"/>
    <w:rsid w:val="000B1609"/>
    <w:rsid w:val="000B1DB8"/>
    <w:rsid w:val="000B2645"/>
    <w:rsid w:val="000B4E76"/>
    <w:rsid w:val="000B58BA"/>
    <w:rsid w:val="000B6405"/>
    <w:rsid w:val="000C2B03"/>
    <w:rsid w:val="000C2DB8"/>
    <w:rsid w:val="000C44C8"/>
    <w:rsid w:val="000C511B"/>
    <w:rsid w:val="000C5793"/>
    <w:rsid w:val="000C5937"/>
    <w:rsid w:val="000C7150"/>
    <w:rsid w:val="000D05A0"/>
    <w:rsid w:val="000D106F"/>
    <w:rsid w:val="000D2691"/>
    <w:rsid w:val="000D404A"/>
    <w:rsid w:val="000D55D4"/>
    <w:rsid w:val="000D56F8"/>
    <w:rsid w:val="000D5A80"/>
    <w:rsid w:val="000D5B76"/>
    <w:rsid w:val="000D741E"/>
    <w:rsid w:val="000D7737"/>
    <w:rsid w:val="000E0F6B"/>
    <w:rsid w:val="000E10EC"/>
    <w:rsid w:val="000E11E4"/>
    <w:rsid w:val="000E1B91"/>
    <w:rsid w:val="000E281B"/>
    <w:rsid w:val="000E2934"/>
    <w:rsid w:val="000E36E2"/>
    <w:rsid w:val="000E4BFD"/>
    <w:rsid w:val="000E4C6D"/>
    <w:rsid w:val="000E555F"/>
    <w:rsid w:val="000E65FC"/>
    <w:rsid w:val="000E6A20"/>
    <w:rsid w:val="000E7497"/>
    <w:rsid w:val="000E7F35"/>
    <w:rsid w:val="000F05F2"/>
    <w:rsid w:val="000F15DE"/>
    <w:rsid w:val="000F1EDB"/>
    <w:rsid w:val="000F230C"/>
    <w:rsid w:val="000F248F"/>
    <w:rsid w:val="000F295F"/>
    <w:rsid w:val="000F2CE3"/>
    <w:rsid w:val="000F32F0"/>
    <w:rsid w:val="000F472C"/>
    <w:rsid w:val="000F60AD"/>
    <w:rsid w:val="000F7724"/>
    <w:rsid w:val="00101BE1"/>
    <w:rsid w:val="00105FBA"/>
    <w:rsid w:val="001062B8"/>
    <w:rsid w:val="001069D7"/>
    <w:rsid w:val="00111B68"/>
    <w:rsid w:val="00112ECA"/>
    <w:rsid w:val="001130EF"/>
    <w:rsid w:val="001142CC"/>
    <w:rsid w:val="00114861"/>
    <w:rsid w:val="00115999"/>
    <w:rsid w:val="001170A3"/>
    <w:rsid w:val="00117D6E"/>
    <w:rsid w:val="00120021"/>
    <w:rsid w:val="00121855"/>
    <w:rsid w:val="00121C11"/>
    <w:rsid w:val="00122602"/>
    <w:rsid w:val="00122C11"/>
    <w:rsid w:val="001230E4"/>
    <w:rsid w:val="00123AB6"/>
    <w:rsid w:val="001259DC"/>
    <w:rsid w:val="00126AFB"/>
    <w:rsid w:val="00130F3F"/>
    <w:rsid w:val="00131D97"/>
    <w:rsid w:val="00132241"/>
    <w:rsid w:val="001323EA"/>
    <w:rsid w:val="00132D82"/>
    <w:rsid w:val="0013432A"/>
    <w:rsid w:val="001362A5"/>
    <w:rsid w:val="00136D25"/>
    <w:rsid w:val="00137D43"/>
    <w:rsid w:val="001401C9"/>
    <w:rsid w:val="001403B3"/>
    <w:rsid w:val="00140747"/>
    <w:rsid w:val="001412B2"/>
    <w:rsid w:val="00141B0B"/>
    <w:rsid w:val="001432A0"/>
    <w:rsid w:val="0014357F"/>
    <w:rsid w:val="0014420F"/>
    <w:rsid w:val="001449CF"/>
    <w:rsid w:val="00145FA6"/>
    <w:rsid w:val="001463F0"/>
    <w:rsid w:val="001479BA"/>
    <w:rsid w:val="00150A48"/>
    <w:rsid w:val="00151D79"/>
    <w:rsid w:val="00151F18"/>
    <w:rsid w:val="0015316D"/>
    <w:rsid w:val="00154F84"/>
    <w:rsid w:val="0015639B"/>
    <w:rsid w:val="001600AA"/>
    <w:rsid w:val="00161043"/>
    <w:rsid w:val="00162511"/>
    <w:rsid w:val="00162E5D"/>
    <w:rsid w:val="001635AB"/>
    <w:rsid w:val="00164047"/>
    <w:rsid w:val="00164861"/>
    <w:rsid w:val="00166963"/>
    <w:rsid w:val="00166D8A"/>
    <w:rsid w:val="001672CF"/>
    <w:rsid w:val="00172941"/>
    <w:rsid w:val="001744B2"/>
    <w:rsid w:val="00175E53"/>
    <w:rsid w:val="00175E9E"/>
    <w:rsid w:val="00180A99"/>
    <w:rsid w:val="00180F8A"/>
    <w:rsid w:val="001810B8"/>
    <w:rsid w:val="001843F4"/>
    <w:rsid w:val="00184A34"/>
    <w:rsid w:val="001860BF"/>
    <w:rsid w:val="001868B7"/>
    <w:rsid w:val="00191F40"/>
    <w:rsid w:val="00191FD3"/>
    <w:rsid w:val="0019276B"/>
    <w:rsid w:val="00193698"/>
    <w:rsid w:val="001938D2"/>
    <w:rsid w:val="0019507E"/>
    <w:rsid w:val="00195335"/>
    <w:rsid w:val="00196420"/>
    <w:rsid w:val="00196AA8"/>
    <w:rsid w:val="00196DFF"/>
    <w:rsid w:val="001A0617"/>
    <w:rsid w:val="001A0650"/>
    <w:rsid w:val="001A0BC1"/>
    <w:rsid w:val="001A13C2"/>
    <w:rsid w:val="001A3453"/>
    <w:rsid w:val="001A3791"/>
    <w:rsid w:val="001A4E14"/>
    <w:rsid w:val="001A58DE"/>
    <w:rsid w:val="001A7EC6"/>
    <w:rsid w:val="001B025C"/>
    <w:rsid w:val="001B0728"/>
    <w:rsid w:val="001B18B3"/>
    <w:rsid w:val="001B1C20"/>
    <w:rsid w:val="001B2B14"/>
    <w:rsid w:val="001B2FF4"/>
    <w:rsid w:val="001B3AF9"/>
    <w:rsid w:val="001B3B1B"/>
    <w:rsid w:val="001B3D2C"/>
    <w:rsid w:val="001B3EE6"/>
    <w:rsid w:val="001B54EF"/>
    <w:rsid w:val="001B55EB"/>
    <w:rsid w:val="001B5824"/>
    <w:rsid w:val="001B5AB4"/>
    <w:rsid w:val="001B65EE"/>
    <w:rsid w:val="001B7D0C"/>
    <w:rsid w:val="001C007F"/>
    <w:rsid w:val="001C1A4F"/>
    <w:rsid w:val="001C2BF7"/>
    <w:rsid w:val="001C2C36"/>
    <w:rsid w:val="001C309B"/>
    <w:rsid w:val="001C493C"/>
    <w:rsid w:val="001C5557"/>
    <w:rsid w:val="001D0B68"/>
    <w:rsid w:val="001D124D"/>
    <w:rsid w:val="001D2777"/>
    <w:rsid w:val="001D3342"/>
    <w:rsid w:val="001D3888"/>
    <w:rsid w:val="001D4066"/>
    <w:rsid w:val="001D5388"/>
    <w:rsid w:val="001D6271"/>
    <w:rsid w:val="001E0405"/>
    <w:rsid w:val="001E108F"/>
    <w:rsid w:val="001E2053"/>
    <w:rsid w:val="001E301C"/>
    <w:rsid w:val="001E4857"/>
    <w:rsid w:val="001E6636"/>
    <w:rsid w:val="001E691A"/>
    <w:rsid w:val="001E78C9"/>
    <w:rsid w:val="001E7D73"/>
    <w:rsid w:val="001E7DBF"/>
    <w:rsid w:val="001F3D1B"/>
    <w:rsid w:val="001F55F1"/>
    <w:rsid w:val="001F78C9"/>
    <w:rsid w:val="002004D0"/>
    <w:rsid w:val="002007AB"/>
    <w:rsid w:val="00202DA2"/>
    <w:rsid w:val="00202DBD"/>
    <w:rsid w:val="00205816"/>
    <w:rsid w:val="002064FD"/>
    <w:rsid w:val="002129C4"/>
    <w:rsid w:val="00214860"/>
    <w:rsid w:val="00214BA6"/>
    <w:rsid w:val="00214E94"/>
    <w:rsid w:val="002165C4"/>
    <w:rsid w:val="00217BBD"/>
    <w:rsid w:val="00217D3F"/>
    <w:rsid w:val="00222875"/>
    <w:rsid w:val="002230FE"/>
    <w:rsid w:val="00224209"/>
    <w:rsid w:val="0022713E"/>
    <w:rsid w:val="002277BF"/>
    <w:rsid w:val="00230F8B"/>
    <w:rsid w:val="0023110F"/>
    <w:rsid w:val="002313D3"/>
    <w:rsid w:val="00235189"/>
    <w:rsid w:val="00235E70"/>
    <w:rsid w:val="00236F4A"/>
    <w:rsid w:val="002400C8"/>
    <w:rsid w:val="002413C4"/>
    <w:rsid w:val="0024252F"/>
    <w:rsid w:val="00242912"/>
    <w:rsid w:val="00242CA8"/>
    <w:rsid w:val="00243236"/>
    <w:rsid w:val="00243571"/>
    <w:rsid w:val="00244BEF"/>
    <w:rsid w:val="00245CDE"/>
    <w:rsid w:val="00246259"/>
    <w:rsid w:val="00246CC5"/>
    <w:rsid w:val="002470AE"/>
    <w:rsid w:val="00250645"/>
    <w:rsid w:val="00251F5A"/>
    <w:rsid w:val="002521E2"/>
    <w:rsid w:val="0025458C"/>
    <w:rsid w:val="00254C82"/>
    <w:rsid w:val="00256319"/>
    <w:rsid w:val="00260718"/>
    <w:rsid w:val="00261544"/>
    <w:rsid w:val="0026260D"/>
    <w:rsid w:val="00262E88"/>
    <w:rsid w:val="0026338D"/>
    <w:rsid w:val="00263D9F"/>
    <w:rsid w:val="00264696"/>
    <w:rsid w:val="00264776"/>
    <w:rsid w:val="00266DA5"/>
    <w:rsid w:val="00267432"/>
    <w:rsid w:val="00271723"/>
    <w:rsid w:val="00271FE1"/>
    <w:rsid w:val="00272663"/>
    <w:rsid w:val="00272B2D"/>
    <w:rsid w:val="00272EC9"/>
    <w:rsid w:val="0027305F"/>
    <w:rsid w:val="002730F3"/>
    <w:rsid w:val="00274D41"/>
    <w:rsid w:val="00275184"/>
    <w:rsid w:val="002759CB"/>
    <w:rsid w:val="00275D2E"/>
    <w:rsid w:val="00276DBE"/>
    <w:rsid w:val="00280C9C"/>
    <w:rsid w:val="00280D1E"/>
    <w:rsid w:val="00284DCA"/>
    <w:rsid w:val="0028537A"/>
    <w:rsid w:val="00287C99"/>
    <w:rsid w:val="002904C4"/>
    <w:rsid w:val="002920E0"/>
    <w:rsid w:val="0029256A"/>
    <w:rsid w:val="002952AA"/>
    <w:rsid w:val="00295EBD"/>
    <w:rsid w:val="0029751A"/>
    <w:rsid w:val="00297526"/>
    <w:rsid w:val="002A1270"/>
    <w:rsid w:val="002A12AB"/>
    <w:rsid w:val="002A1320"/>
    <w:rsid w:val="002A1D59"/>
    <w:rsid w:val="002A29B1"/>
    <w:rsid w:val="002A2FEC"/>
    <w:rsid w:val="002A3349"/>
    <w:rsid w:val="002A3C40"/>
    <w:rsid w:val="002A402B"/>
    <w:rsid w:val="002A4A70"/>
    <w:rsid w:val="002A5957"/>
    <w:rsid w:val="002A7436"/>
    <w:rsid w:val="002A77F1"/>
    <w:rsid w:val="002A7F96"/>
    <w:rsid w:val="002B1124"/>
    <w:rsid w:val="002B1588"/>
    <w:rsid w:val="002B185F"/>
    <w:rsid w:val="002B1D95"/>
    <w:rsid w:val="002B20F8"/>
    <w:rsid w:val="002C1C52"/>
    <w:rsid w:val="002C2070"/>
    <w:rsid w:val="002C2844"/>
    <w:rsid w:val="002C5B9C"/>
    <w:rsid w:val="002C5FB0"/>
    <w:rsid w:val="002C6CFB"/>
    <w:rsid w:val="002C7241"/>
    <w:rsid w:val="002C7F25"/>
    <w:rsid w:val="002C7F40"/>
    <w:rsid w:val="002D0886"/>
    <w:rsid w:val="002D11F2"/>
    <w:rsid w:val="002D17CE"/>
    <w:rsid w:val="002D452F"/>
    <w:rsid w:val="002D4A88"/>
    <w:rsid w:val="002D5D6A"/>
    <w:rsid w:val="002D66D0"/>
    <w:rsid w:val="002D7ACB"/>
    <w:rsid w:val="002E227E"/>
    <w:rsid w:val="002E250C"/>
    <w:rsid w:val="002E3F17"/>
    <w:rsid w:val="002E6BD9"/>
    <w:rsid w:val="002E7753"/>
    <w:rsid w:val="002F0AE5"/>
    <w:rsid w:val="002F252E"/>
    <w:rsid w:val="002F5214"/>
    <w:rsid w:val="002F549D"/>
    <w:rsid w:val="002F6D97"/>
    <w:rsid w:val="002F79D7"/>
    <w:rsid w:val="002F7A1F"/>
    <w:rsid w:val="00301489"/>
    <w:rsid w:val="0030205D"/>
    <w:rsid w:val="003022E6"/>
    <w:rsid w:val="003025A0"/>
    <w:rsid w:val="003032AD"/>
    <w:rsid w:val="003048C4"/>
    <w:rsid w:val="00304B69"/>
    <w:rsid w:val="003069AB"/>
    <w:rsid w:val="003069EF"/>
    <w:rsid w:val="00307415"/>
    <w:rsid w:val="0030784F"/>
    <w:rsid w:val="00307C3C"/>
    <w:rsid w:val="00310D26"/>
    <w:rsid w:val="00311678"/>
    <w:rsid w:val="0031497F"/>
    <w:rsid w:val="003150B6"/>
    <w:rsid w:val="00315302"/>
    <w:rsid w:val="00315519"/>
    <w:rsid w:val="00315721"/>
    <w:rsid w:val="00316BBD"/>
    <w:rsid w:val="00317B90"/>
    <w:rsid w:val="00320BE3"/>
    <w:rsid w:val="0032216F"/>
    <w:rsid w:val="003230A1"/>
    <w:rsid w:val="00324061"/>
    <w:rsid w:val="00324E61"/>
    <w:rsid w:val="003252E5"/>
    <w:rsid w:val="00325359"/>
    <w:rsid w:val="00325F84"/>
    <w:rsid w:val="00327BE8"/>
    <w:rsid w:val="0033006B"/>
    <w:rsid w:val="00330B60"/>
    <w:rsid w:val="00332A43"/>
    <w:rsid w:val="003342D8"/>
    <w:rsid w:val="003346D5"/>
    <w:rsid w:val="00342D80"/>
    <w:rsid w:val="003438FA"/>
    <w:rsid w:val="003454BC"/>
    <w:rsid w:val="00345A40"/>
    <w:rsid w:val="003507E6"/>
    <w:rsid w:val="00350E88"/>
    <w:rsid w:val="0035134B"/>
    <w:rsid w:val="00352077"/>
    <w:rsid w:val="003536E9"/>
    <w:rsid w:val="00353BD1"/>
    <w:rsid w:val="003554AD"/>
    <w:rsid w:val="003554C1"/>
    <w:rsid w:val="0035607B"/>
    <w:rsid w:val="003562B5"/>
    <w:rsid w:val="00356996"/>
    <w:rsid w:val="00356EED"/>
    <w:rsid w:val="003601F2"/>
    <w:rsid w:val="00361310"/>
    <w:rsid w:val="00361AB5"/>
    <w:rsid w:val="00361B1F"/>
    <w:rsid w:val="003627A7"/>
    <w:rsid w:val="00363319"/>
    <w:rsid w:val="003641A7"/>
    <w:rsid w:val="00364532"/>
    <w:rsid w:val="00364686"/>
    <w:rsid w:val="00364D2F"/>
    <w:rsid w:val="00364FD8"/>
    <w:rsid w:val="00366103"/>
    <w:rsid w:val="0036762D"/>
    <w:rsid w:val="003677A2"/>
    <w:rsid w:val="00367C84"/>
    <w:rsid w:val="00370AD1"/>
    <w:rsid w:val="00371D89"/>
    <w:rsid w:val="0037228C"/>
    <w:rsid w:val="0037274D"/>
    <w:rsid w:val="00373151"/>
    <w:rsid w:val="00373A19"/>
    <w:rsid w:val="00373B02"/>
    <w:rsid w:val="00377073"/>
    <w:rsid w:val="003770A8"/>
    <w:rsid w:val="00377A8C"/>
    <w:rsid w:val="00377FA4"/>
    <w:rsid w:val="0038057B"/>
    <w:rsid w:val="003808E6"/>
    <w:rsid w:val="00381922"/>
    <w:rsid w:val="003847CE"/>
    <w:rsid w:val="00384B5D"/>
    <w:rsid w:val="0038537E"/>
    <w:rsid w:val="0038671C"/>
    <w:rsid w:val="00386A3D"/>
    <w:rsid w:val="00387A78"/>
    <w:rsid w:val="003916D5"/>
    <w:rsid w:val="00391DAA"/>
    <w:rsid w:val="00392721"/>
    <w:rsid w:val="003939AC"/>
    <w:rsid w:val="00394300"/>
    <w:rsid w:val="003946C2"/>
    <w:rsid w:val="00394DC6"/>
    <w:rsid w:val="00396946"/>
    <w:rsid w:val="00397D24"/>
    <w:rsid w:val="003A0CFD"/>
    <w:rsid w:val="003A1A7A"/>
    <w:rsid w:val="003A1BBC"/>
    <w:rsid w:val="003A292F"/>
    <w:rsid w:val="003A403C"/>
    <w:rsid w:val="003A6030"/>
    <w:rsid w:val="003A7443"/>
    <w:rsid w:val="003B0E9B"/>
    <w:rsid w:val="003B1015"/>
    <w:rsid w:val="003B1401"/>
    <w:rsid w:val="003B1413"/>
    <w:rsid w:val="003B1754"/>
    <w:rsid w:val="003B1CDE"/>
    <w:rsid w:val="003B2076"/>
    <w:rsid w:val="003B29DB"/>
    <w:rsid w:val="003B42BC"/>
    <w:rsid w:val="003B472F"/>
    <w:rsid w:val="003B4F2F"/>
    <w:rsid w:val="003B69C4"/>
    <w:rsid w:val="003B7E4C"/>
    <w:rsid w:val="003C0F00"/>
    <w:rsid w:val="003C293F"/>
    <w:rsid w:val="003C35F8"/>
    <w:rsid w:val="003C3EF2"/>
    <w:rsid w:val="003C59C2"/>
    <w:rsid w:val="003C59C3"/>
    <w:rsid w:val="003C690E"/>
    <w:rsid w:val="003C7B6A"/>
    <w:rsid w:val="003D026B"/>
    <w:rsid w:val="003D1532"/>
    <w:rsid w:val="003D48AD"/>
    <w:rsid w:val="003D4CC4"/>
    <w:rsid w:val="003D5B41"/>
    <w:rsid w:val="003D5DA1"/>
    <w:rsid w:val="003D675C"/>
    <w:rsid w:val="003D6E7E"/>
    <w:rsid w:val="003D7389"/>
    <w:rsid w:val="003D7584"/>
    <w:rsid w:val="003E226D"/>
    <w:rsid w:val="003E244E"/>
    <w:rsid w:val="003E30E6"/>
    <w:rsid w:val="003E468A"/>
    <w:rsid w:val="003E6571"/>
    <w:rsid w:val="003E7299"/>
    <w:rsid w:val="003F0EB9"/>
    <w:rsid w:val="003F1079"/>
    <w:rsid w:val="003F22DA"/>
    <w:rsid w:val="003F353F"/>
    <w:rsid w:val="003F3B6C"/>
    <w:rsid w:val="003F55F2"/>
    <w:rsid w:val="003F5827"/>
    <w:rsid w:val="003F6025"/>
    <w:rsid w:val="003F6046"/>
    <w:rsid w:val="003F6726"/>
    <w:rsid w:val="003F6A8B"/>
    <w:rsid w:val="0040040B"/>
    <w:rsid w:val="00404F64"/>
    <w:rsid w:val="004054BE"/>
    <w:rsid w:val="00407202"/>
    <w:rsid w:val="004129F4"/>
    <w:rsid w:val="00412DE7"/>
    <w:rsid w:val="0041633E"/>
    <w:rsid w:val="004209D5"/>
    <w:rsid w:val="0042126F"/>
    <w:rsid w:val="00424238"/>
    <w:rsid w:val="004267E5"/>
    <w:rsid w:val="00426FF5"/>
    <w:rsid w:val="0042724F"/>
    <w:rsid w:val="00427E5F"/>
    <w:rsid w:val="004300C4"/>
    <w:rsid w:val="00430537"/>
    <w:rsid w:val="00432E6B"/>
    <w:rsid w:val="00432FE0"/>
    <w:rsid w:val="004351B0"/>
    <w:rsid w:val="0043563F"/>
    <w:rsid w:val="0043586C"/>
    <w:rsid w:val="004358FB"/>
    <w:rsid w:val="00436BCE"/>
    <w:rsid w:val="00442358"/>
    <w:rsid w:val="00442D92"/>
    <w:rsid w:val="00443997"/>
    <w:rsid w:val="004448E3"/>
    <w:rsid w:val="00445BCD"/>
    <w:rsid w:val="00445DE3"/>
    <w:rsid w:val="00446D38"/>
    <w:rsid w:val="004476B3"/>
    <w:rsid w:val="00451118"/>
    <w:rsid w:val="00452B25"/>
    <w:rsid w:val="0045346E"/>
    <w:rsid w:val="00455818"/>
    <w:rsid w:val="00455F6E"/>
    <w:rsid w:val="004574CC"/>
    <w:rsid w:val="00460ACA"/>
    <w:rsid w:val="0046140B"/>
    <w:rsid w:val="0046173A"/>
    <w:rsid w:val="00462444"/>
    <w:rsid w:val="004626DA"/>
    <w:rsid w:val="00462702"/>
    <w:rsid w:val="0046305E"/>
    <w:rsid w:val="00463546"/>
    <w:rsid w:val="00463E20"/>
    <w:rsid w:val="00465271"/>
    <w:rsid w:val="004700E1"/>
    <w:rsid w:val="00470AED"/>
    <w:rsid w:val="004711A6"/>
    <w:rsid w:val="00471718"/>
    <w:rsid w:val="00473B11"/>
    <w:rsid w:val="00476B71"/>
    <w:rsid w:val="00477868"/>
    <w:rsid w:val="004802B6"/>
    <w:rsid w:val="00481F78"/>
    <w:rsid w:val="0048312E"/>
    <w:rsid w:val="00484BB6"/>
    <w:rsid w:val="00487653"/>
    <w:rsid w:val="00490D85"/>
    <w:rsid w:val="00491B2B"/>
    <w:rsid w:val="004958DF"/>
    <w:rsid w:val="00496621"/>
    <w:rsid w:val="00497FBD"/>
    <w:rsid w:val="004A0F74"/>
    <w:rsid w:val="004A2BD6"/>
    <w:rsid w:val="004A3780"/>
    <w:rsid w:val="004A40BC"/>
    <w:rsid w:val="004A42D7"/>
    <w:rsid w:val="004A532F"/>
    <w:rsid w:val="004A53AF"/>
    <w:rsid w:val="004A5985"/>
    <w:rsid w:val="004B1F48"/>
    <w:rsid w:val="004B2928"/>
    <w:rsid w:val="004B2C1C"/>
    <w:rsid w:val="004B2C42"/>
    <w:rsid w:val="004B414A"/>
    <w:rsid w:val="004C181E"/>
    <w:rsid w:val="004C36E5"/>
    <w:rsid w:val="004C3F5E"/>
    <w:rsid w:val="004C4139"/>
    <w:rsid w:val="004C4D30"/>
    <w:rsid w:val="004C5CB2"/>
    <w:rsid w:val="004C5FED"/>
    <w:rsid w:val="004C6323"/>
    <w:rsid w:val="004C643B"/>
    <w:rsid w:val="004C6A54"/>
    <w:rsid w:val="004C74A4"/>
    <w:rsid w:val="004C74F5"/>
    <w:rsid w:val="004D01AF"/>
    <w:rsid w:val="004D05C1"/>
    <w:rsid w:val="004D0E8D"/>
    <w:rsid w:val="004D1142"/>
    <w:rsid w:val="004D365E"/>
    <w:rsid w:val="004D3EFD"/>
    <w:rsid w:val="004D4E06"/>
    <w:rsid w:val="004D4E90"/>
    <w:rsid w:val="004D5624"/>
    <w:rsid w:val="004D5B32"/>
    <w:rsid w:val="004D7003"/>
    <w:rsid w:val="004D71EE"/>
    <w:rsid w:val="004D7DBB"/>
    <w:rsid w:val="004D7E60"/>
    <w:rsid w:val="004E0501"/>
    <w:rsid w:val="004E053A"/>
    <w:rsid w:val="004E17FF"/>
    <w:rsid w:val="004E1EB0"/>
    <w:rsid w:val="004E2104"/>
    <w:rsid w:val="004E288E"/>
    <w:rsid w:val="004E29A5"/>
    <w:rsid w:val="004E2A34"/>
    <w:rsid w:val="004E4E91"/>
    <w:rsid w:val="004E554B"/>
    <w:rsid w:val="004E5B56"/>
    <w:rsid w:val="004E69C5"/>
    <w:rsid w:val="004E6F44"/>
    <w:rsid w:val="004E7620"/>
    <w:rsid w:val="004E7909"/>
    <w:rsid w:val="004E7A4B"/>
    <w:rsid w:val="004F1547"/>
    <w:rsid w:val="004F20CB"/>
    <w:rsid w:val="004F3788"/>
    <w:rsid w:val="004F3B2E"/>
    <w:rsid w:val="004F3EC5"/>
    <w:rsid w:val="004F58A0"/>
    <w:rsid w:val="004F5E29"/>
    <w:rsid w:val="004F6939"/>
    <w:rsid w:val="004F7AAC"/>
    <w:rsid w:val="00500BCE"/>
    <w:rsid w:val="00501D3C"/>
    <w:rsid w:val="0050214A"/>
    <w:rsid w:val="00502401"/>
    <w:rsid w:val="005056BD"/>
    <w:rsid w:val="0050578F"/>
    <w:rsid w:val="005059E8"/>
    <w:rsid w:val="00506347"/>
    <w:rsid w:val="00506853"/>
    <w:rsid w:val="00510C97"/>
    <w:rsid w:val="00512820"/>
    <w:rsid w:val="00515A28"/>
    <w:rsid w:val="0051622E"/>
    <w:rsid w:val="005162C8"/>
    <w:rsid w:val="00521092"/>
    <w:rsid w:val="00521C40"/>
    <w:rsid w:val="005222E0"/>
    <w:rsid w:val="0052369E"/>
    <w:rsid w:val="005237A6"/>
    <w:rsid w:val="0052422A"/>
    <w:rsid w:val="005246E3"/>
    <w:rsid w:val="0052475D"/>
    <w:rsid w:val="00525C92"/>
    <w:rsid w:val="0052636C"/>
    <w:rsid w:val="005263F3"/>
    <w:rsid w:val="00526EFC"/>
    <w:rsid w:val="00527415"/>
    <w:rsid w:val="005276CB"/>
    <w:rsid w:val="00530224"/>
    <w:rsid w:val="005310BE"/>
    <w:rsid w:val="0053177A"/>
    <w:rsid w:val="005318FF"/>
    <w:rsid w:val="00531FEB"/>
    <w:rsid w:val="00532738"/>
    <w:rsid w:val="005336A9"/>
    <w:rsid w:val="00535021"/>
    <w:rsid w:val="005355E5"/>
    <w:rsid w:val="0053665F"/>
    <w:rsid w:val="00536672"/>
    <w:rsid w:val="00542AA6"/>
    <w:rsid w:val="00542ECE"/>
    <w:rsid w:val="00543452"/>
    <w:rsid w:val="0054464B"/>
    <w:rsid w:val="00547947"/>
    <w:rsid w:val="005529A1"/>
    <w:rsid w:val="005545C5"/>
    <w:rsid w:val="005548F0"/>
    <w:rsid w:val="00556214"/>
    <w:rsid w:val="00557DC9"/>
    <w:rsid w:val="005605C7"/>
    <w:rsid w:val="0056248A"/>
    <w:rsid w:val="00563CFE"/>
    <w:rsid w:val="005670B2"/>
    <w:rsid w:val="00567508"/>
    <w:rsid w:val="00571F8A"/>
    <w:rsid w:val="00573BFD"/>
    <w:rsid w:val="0057555A"/>
    <w:rsid w:val="005759B5"/>
    <w:rsid w:val="005759E3"/>
    <w:rsid w:val="00576EFE"/>
    <w:rsid w:val="00581261"/>
    <w:rsid w:val="00583C8C"/>
    <w:rsid w:val="00584462"/>
    <w:rsid w:val="00584766"/>
    <w:rsid w:val="00584ABC"/>
    <w:rsid w:val="00584CE2"/>
    <w:rsid w:val="00585D19"/>
    <w:rsid w:val="00586C74"/>
    <w:rsid w:val="00587A03"/>
    <w:rsid w:val="00587AC8"/>
    <w:rsid w:val="0059012E"/>
    <w:rsid w:val="0059037F"/>
    <w:rsid w:val="00590A46"/>
    <w:rsid w:val="00590A79"/>
    <w:rsid w:val="00593C95"/>
    <w:rsid w:val="0059678B"/>
    <w:rsid w:val="0059683E"/>
    <w:rsid w:val="0059704C"/>
    <w:rsid w:val="005977F1"/>
    <w:rsid w:val="005979EC"/>
    <w:rsid w:val="005A0323"/>
    <w:rsid w:val="005A05A2"/>
    <w:rsid w:val="005A3779"/>
    <w:rsid w:val="005A46A9"/>
    <w:rsid w:val="005A47AB"/>
    <w:rsid w:val="005A4C2E"/>
    <w:rsid w:val="005A5C80"/>
    <w:rsid w:val="005A6715"/>
    <w:rsid w:val="005A6EA3"/>
    <w:rsid w:val="005A6F1A"/>
    <w:rsid w:val="005A7FED"/>
    <w:rsid w:val="005B01D6"/>
    <w:rsid w:val="005B06DC"/>
    <w:rsid w:val="005B302C"/>
    <w:rsid w:val="005B4255"/>
    <w:rsid w:val="005B5075"/>
    <w:rsid w:val="005B690E"/>
    <w:rsid w:val="005B6F5E"/>
    <w:rsid w:val="005C18F0"/>
    <w:rsid w:val="005C1A11"/>
    <w:rsid w:val="005C2264"/>
    <w:rsid w:val="005C2569"/>
    <w:rsid w:val="005C2636"/>
    <w:rsid w:val="005C36C4"/>
    <w:rsid w:val="005C4E8C"/>
    <w:rsid w:val="005C5CE7"/>
    <w:rsid w:val="005C644A"/>
    <w:rsid w:val="005C66B9"/>
    <w:rsid w:val="005D1A3B"/>
    <w:rsid w:val="005D3C43"/>
    <w:rsid w:val="005D5C93"/>
    <w:rsid w:val="005D5CFA"/>
    <w:rsid w:val="005D6287"/>
    <w:rsid w:val="005D6763"/>
    <w:rsid w:val="005D7AB2"/>
    <w:rsid w:val="005E0824"/>
    <w:rsid w:val="005E0DCC"/>
    <w:rsid w:val="005E1854"/>
    <w:rsid w:val="005E1D72"/>
    <w:rsid w:val="005E2FEC"/>
    <w:rsid w:val="005E51F8"/>
    <w:rsid w:val="005E5F74"/>
    <w:rsid w:val="005E7530"/>
    <w:rsid w:val="005F13AE"/>
    <w:rsid w:val="005F27F8"/>
    <w:rsid w:val="005F3962"/>
    <w:rsid w:val="005F4C96"/>
    <w:rsid w:val="005F4F70"/>
    <w:rsid w:val="005F5683"/>
    <w:rsid w:val="005F64E6"/>
    <w:rsid w:val="006007F9"/>
    <w:rsid w:val="0060165B"/>
    <w:rsid w:val="00605700"/>
    <w:rsid w:val="006061FB"/>
    <w:rsid w:val="006076B8"/>
    <w:rsid w:val="0061049C"/>
    <w:rsid w:val="00610A56"/>
    <w:rsid w:val="006112C0"/>
    <w:rsid w:val="006122E2"/>
    <w:rsid w:val="006130BE"/>
    <w:rsid w:val="0061376E"/>
    <w:rsid w:val="00614F06"/>
    <w:rsid w:val="00616154"/>
    <w:rsid w:val="00616A68"/>
    <w:rsid w:val="00616ECF"/>
    <w:rsid w:val="00617DC0"/>
    <w:rsid w:val="00622974"/>
    <w:rsid w:val="00622A9C"/>
    <w:rsid w:val="00623001"/>
    <w:rsid w:val="006238D9"/>
    <w:rsid w:val="00623FB9"/>
    <w:rsid w:val="006246C5"/>
    <w:rsid w:val="00626FF1"/>
    <w:rsid w:val="00627C06"/>
    <w:rsid w:val="0063034D"/>
    <w:rsid w:val="0063149A"/>
    <w:rsid w:val="00632A3D"/>
    <w:rsid w:val="00632A63"/>
    <w:rsid w:val="006334FE"/>
    <w:rsid w:val="006338A9"/>
    <w:rsid w:val="00634B94"/>
    <w:rsid w:val="0063725A"/>
    <w:rsid w:val="0063739C"/>
    <w:rsid w:val="00637DDE"/>
    <w:rsid w:val="006403C1"/>
    <w:rsid w:val="0064273A"/>
    <w:rsid w:val="00642A4B"/>
    <w:rsid w:val="00643FB1"/>
    <w:rsid w:val="00645345"/>
    <w:rsid w:val="00645370"/>
    <w:rsid w:val="0064580D"/>
    <w:rsid w:val="0064658E"/>
    <w:rsid w:val="00647791"/>
    <w:rsid w:val="00653236"/>
    <w:rsid w:val="0065337C"/>
    <w:rsid w:val="0065502E"/>
    <w:rsid w:val="0065671A"/>
    <w:rsid w:val="00656A4A"/>
    <w:rsid w:val="00661210"/>
    <w:rsid w:val="006631B7"/>
    <w:rsid w:val="006640D4"/>
    <w:rsid w:val="006652FF"/>
    <w:rsid w:val="00666B8B"/>
    <w:rsid w:val="00667D6F"/>
    <w:rsid w:val="00670DEF"/>
    <w:rsid w:val="00670F04"/>
    <w:rsid w:val="0067166D"/>
    <w:rsid w:val="00672220"/>
    <w:rsid w:val="0067284A"/>
    <w:rsid w:val="00675CCE"/>
    <w:rsid w:val="00676CAB"/>
    <w:rsid w:val="00677C87"/>
    <w:rsid w:val="00677F07"/>
    <w:rsid w:val="006826DC"/>
    <w:rsid w:val="006833C9"/>
    <w:rsid w:val="006838F0"/>
    <w:rsid w:val="00683FE0"/>
    <w:rsid w:val="00684A69"/>
    <w:rsid w:val="0068532B"/>
    <w:rsid w:val="006857F6"/>
    <w:rsid w:val="0068600B"/>
    <w:rsid w:val="00686B51"/>
    <w:rsid w:val="006878FD"/>
    <w:rsid w:val="00690113"/>
    <w:rsid w:val="00690876"/>
    <w:rsid w:val="00690C37"/>
    <w:rsid w:val="006925FF"/>
    <w:rsid w:val="00692DEA"/>
    <w:rsid w:val="006933C1"/>
    <w:rsid w:val="00694F99"/>
    <w:rsid w:val="00695437"/>
    <w:rsid w:val="0069595D"/>
    <w:rsid w:val="006A0FF5"/>
    <w:rsid w:val="006A1C3A"/>
    <w:rsid w:val="006A39AA"/>
    <w:rsid w:val="006A4603"/>
    <w:rsid w:val="006A5510"/>
    <w:rsid w:val="006A5C7E"/>
    <w:rsid w:val="006A65E5"/>
    <w:rsid w:val="006B2395"/>
    <w:rsid w:val="006B2408"/>
    <w:rsid w:val="006B4972"/>
    <w:rsid w:val="006B4FD0"/>
    <w:rsid w:val="006C0076"/>
    <w:rsid w:val="006C0C2B"/>
    <w:rsid w:val="006C2E0B"/>
    <w:rsid w:val="006C3346"/>
    <w:rsid w:val="006C3743"/>
    <w:rsid w:val="006C3F89"/>
    <w:rsid w:val="006C53AC"/>
    <w:rsid w:val="006C5FE3"/>
    <w:rsid w:val="006C6093"/>
    <w:rsid w:val="006C7B4E"/>
    <w:rsid w:val="006D26D9"/>
    <w:rsid w:val="006D3105"/>
    <w:rsid w:val="006D337E"/>
    <w:rsid w:val="006D3C37"/>
    <w:rsid w:val="006E07C6"/>
    <w:rsid w:val="006E2730"/>
    <w:rsid w:val="006E393E"/>
    <w:rsid w:val="006E3A2D"/>
    <w:rsid w:val="006E4276"/>
    <w:rsid w:val="006E46EA"/>
    <w:rsid w:val="006E5D50"/>
    <w:rsid w:val="006E61C4"/>
    <w:rsid w:val="006E6DD6"/>
    <w:rsid w:val="006F3F5A"/>
    <w:rsid w:val="006F43FB"/>
    <w:rsid w:val="006F4A09"/>
    <w:rsid w:val="006F5097"/>
    <w:rsid w:val="006F56E1"/>
    <w:rsid w:val="006F5872"/>
    <w:rsid w:val="00700410"/>
    <w:rsid w:val="00702CA9"/>
    <w:rsid w:val="0070337A"/>
    <w:rsid w:val="00705829"/>
    <w:rsid w:val="00706A01"/>
    <w:rsid w:val="007073B7"/>
    <w:rsid w:val="00707503"/>
    <w:rsid w:val="00707A19"/>
    <w:rsid w:val="00710171"/>
    <w:rsid w:val="0071176F"/>
    <w:rsid w:val="0071185C"/>
    <w:rsid w:val="00713078"/>
    <w:rsid w:val="007153DE"/>
    <w:rsid w:val="00716B62"/>
    <w:rsid w:val="00716D25"/>
    <w:rsid w:val="00717472"/>
    <w:rsid w:val="00721AC4"/>
    <w:rsid w:val="00724A85"/>
    <w:rsid w:val="0072527C"/>
    <w:rsid w:val="00727A77"/>
    <w:rsid w:val="007322AD"/>
    <w:rsid w:val="0073680F"/>
    <w:rsid w:val="00736EDF"/>
    <w:rsid w:val="00737188"/>
    <w:rsid w:val="00737806"/>
    <w:rsid w:val="00740BED"/>
    <w:rsid w:val="00740E28"/>
    <w:rsid w:val="00741EFD"/>
    <w:rsid w:val="00742320"/>
    <w:rsid w:val="007426E0"/>
    <w:rsid w:val="00744087"/>
    <w:rsid w:val="00744AD9"/>
    <w:rsid w:val="00745DE1"/>
    <w:rsid w:val="00746064"/>
    <w:rsid w:val="007465B2"/>
    <w:rsid w:val="00746882"/>
    <w:rsid w:val="00746ED1"/>
    <w:rsid w:val="00747431"/>
    <w:rsid w:val="00747CB1"/>
    <w:rsid w:val="00747FFB"/>
    <w:rsid w:val="00751A12"/>
    <w:rsid w:val="007532F2"/>
    <w:rsid w:val="00754076"/>
    <w:rsid w:val="0075689F"/>
    <w:rsid w:val="007603EF"/>
    <w:rsid w:val="00761E37"/>
    <w:rsid w:val="00764B55"/>
    <w:rsid w:val="007652A2"/>
    <w:rsid w:val="00766B55"/>
    <w:rsid w:val="00766C70"/>
    <w:rsid w:val="00767D4D"/>
    <w:rsid w:val="00770212"/>
    <w:rsid w:val="00770708"/>
    <w:rsid w:val="00771416"/>
    <w:rsid w:val="00773120"/>
    <w:rsid w:val="007761B3"/>
    <w:rsid w:val="00776FEE"/>
    <w:rsid w:val="007825CE"/>
    <w:rsid w:val="00782B87"/>
    <w:rsid w:val="00783AF5"/>
    <w:rsid w:val="0078543D"/>
    <w:rsid w:val="00785C72"/>
    <w:rsid w:val="007901F7"/>
    <w:rsid w:val="007927FD"/>
    <w:rsid w:val="00792F36"/>
    <w:rsid w:val="00793A3D"/>
    <w:rsid w:val="007941C4"/>
    <w:rsid w:val="0079482A"/>
    <w:rsid w:val="0079507C"/>
    <w:rsid w:val="00795FCC"/>
    <w:rsid w:val="00796FDC"/>
    <w:rsid w:val="00797FED"/>
    <w:rsid w:val="007A3F51"/>
    <w:rsid w:val="007A53ED"/>
    <w:rsid w:val="007A5E5B"/>
    <w:rsid w:val="007B17A7"/>
    <w:rsid w:val="007B1E10"/>
    <w:rsid w:val="007B33B3"/>
    <w:rsid w:val="007B33B5"/>
    <w:rsid w:val="007B3C70"/>
    <w:rsid w:val="007B52F0"/>
    <w:rsid w:val="007B5375"/>
    <w:rsid w:val="007B577E"/>
    <w:rsid w:val="007B609A"/>
    <w:rsid w:val="007B6AA0"/>
    <w:rsid w:val="007C035B"/>
    <w:rsid w:val="007C36E3"/>
    <w:rsid w:val="007C4854"/>
    <w:rsid w:val="007D0DB7"/>
    <w:rsid w:val="007D1EB6"/>
    <w:rsid w:val="007D2964"/>
    <w:rsid w:val="007D32C0"/>
    <w:rsid w:val="007D4460"/>
    <w:rsid w:val="007D469F"/>
    <w:rsid w:val="007D48EB"/>
    <w:rsid w:val="007D51E3"/>
    <w:rsid w:val="007D6A38"/>
    <w:rsid w:val="007D6BDF"/>
    <w:rsid w:val="007D7705"/>
    <w:rsid w:val="007E0C3A"/>
    <w:rsid w:val="007E0CEF"/>
    <w:rsid w:val="007E1C61"/>
    <w:rsid w:val="007E2120"/>
    <w:rsid w:val="007E36C7"/>
    <w:rsid w:val="007E3D6F"/>
    <w:rsid w:val="007E48E9"/>
    <w:rsid w:val="007E575F"/>
    <w:rsid w:val="007E5AA5"/>
    <w:rsid w:val="007E5AB3"/>
    <w:rsid w:val="007E6471"/>
    <w:rsid w:val="007F100D"/>
    <w:rsid w:val="007F25B8"/>
    <w:rsid w:val="007F28CB"/>
    <w:rsid w:val="007F2C30"/>
    <w:rsid w:val="007F3F12"/>
    <w:rsid w:val="007F4059"/>
    <w:rsid w:val="007F4477"/>
    <w:rsid w:val="007F5982"/>
    <w:rsid w:val="007F6083"/>
    <w:rsid w:val="007F6F35"/>
    <w:rsid w:val="007F722E"/>
    <w:rsid w:val="008003D1"/>
    <w:rsid w:val="0080062D"/>
    <w:rsid w:val="008011D5"/>
    <w:rsid w:val="00801B48"/>
    <w:rsid w:val="00803939"/>
    <w:rsid w:val="00803DA7"/>
    <w:rsid w:val="00803E3F"/>
    <w:rsid w:val="00804469"/>
    <w:rsid w:val="0080513B"/>
    <w:rsid w:val="00805656"/>
    <w:rsid w:val="00807B2A"/>
    <w:rsid w:val="008103C0"/>
    <w:rsid w:val="008104E7"/>
    <w:rsid w:val="008105B2"/>
    <w:rsid w:val="00810B65"/>
    <w:rsid w:val="00811AA5"/>
    <w:rsid w:val="0081238A"/>
    <w:rsid w:val="00813E60"/>
    <w:rsid w:val="00816494"/>
    <w:rsid w:val="00816ED1"/>
    <w:rsid w:val="00817EEA"/>
    <w:rsid w:val="00820B54"/>
    <w:rsid w:val="00820BFC"/>
    <w:rsid w:val="0082185A"/>
    <w:rsid w:val="00821B35"/>
    <w:rsid w:val="00824239"/>
    <w:rsid w:val="00824990"/>
    <w:rsid w:val="00825A09"/>
    <w:rsid w:val="00830736"/>
    <w:rsid w:val="008313BB"/>
    <w:rsid w:val="008327A3"/>
    <w:rsid w:val="00833EAD"/>
    <w:rsid w:val="00835AD5"/>
    <w:rsid w:val="00835D57"/>
    <w:rsid w:val="00837038"/>
    <w:rsid w:val="00837C3D"/>
    <w:rsid w:val="00837CBF"/>
    <w:rsid w:val="00837EE3"/>
    <w:rsid w:val="00840577"/>
    <w:rsid w:val="00841955"/>
    <w:rsid w:val="008421A7"/>
    <w:rsid w:val="008463E8"/>
    <w:rsid w:val="00846F7E"/>
    <w:rsid w:val="008474A5"/>
    <w:rsid w:val="00847BFB"/>
    <w:rsid w:val="0085037E"/>
    <w:rsid w:val="008516D5"/>
    <w:rsid w:val="00851F22"/>
    <w:rsid w:val="008529BA"/>
    <w:rsid w:val="00852D66"/>
    <w:rsid w:val="00854A6F"/>
    <w:rsid w:val="00854EF6"/>
    <w:rsid w:val="00857223"/>
    <w:rsid w:val="00857330"/>
    <w:rsid w:val="00857F2C"/>
    <w:rsid w:val="0086060E"/>
    <w:rsid w:val="008611F6"/>
    <w:rsid w:val="00862BD7"/>
    <w:rsid w:val="00863FEA"/>
    <w:rsid w:val="00864D8C"/>
    <w:rsid w:val="00865913"/>
    <w:rsid w:val="00866758"/>
    <w:rsid w:val="008707C1"/>
    <w:rsid w:val="00871238"/>
    <w:rsid w:val="00871353"/>
    <w:rsid w:val="008720F5"/>
    <w:rsid w:val="008722A8"/>
    <w:rsid w:val="00873E75"/>
    <w:rsid w:val="00874147"/>
    <w:rsid w:val="008750FB"/>
    <w:rsid w:val="00875167"/>
    <w:rsid w:val="00875477"/>
    <w:rsid w:val="00875E01"/>
    <w:rsid w:val="00877CCF"/>
    <w:rsid w:val="008825F8"/>
    <w:rsid w:val="00882A3F"/>
    <w:rsid w:val="00882BBB"/>
    <w:rsid w:val="0088381E"/>
    <w:rsid w:val="0088421A"/>
    <w:rsid w:val="00885BC1"/>
    <w:rsid w:val="00885DDD"/>
    <w:rsid w:val="0088607E"/>
    <w:rsid w:val="00890AB7"/>
    <w:rsid w:val="00890B96"/>
    <w:rsid w:val="00892A9C"/>
    <w:rsid w:val="00892DFB"/>
    <w:rsid w:val="008932A2"/>
    <w:rsid w:val="00894D8C"/>
    <w:rsid w:val="008969DB"/>
    <w:rsid w:val="00896F58"/>
    <w:rsid w:val="00897F96"/>
    <w:rsid w:val="008A038B"/>
    <w:rsid w:val="008A0A95"/>
    <w:rsid w:val="008A12C4"/>
    <w:rsid w:val="008A14C9"/>
    <w:rsid w:val="008A241E"/>
    <w:rsid w:val="008A27E4"/>
    <w:rsid w:val="008A2B35"/>
    <w:rsid w:val="008A3766"/>
    <w:rsid w:val="008A4A9A"/>
    <w:rsid w:val="008A597E"/>
    <w:rsid w:val="008A68DB"/>
    <w:rsid w:val="008B0208"/>
    <w:rsid w:val="008B0237"/>
    <w:rsid w:val="008B030A"/>
    <w:rsid w:val="008B0B52"/>
    <w:rsid w:val="008B181D"/>
    <w:rsid w:val="008B224A"/>
    <w:rsid w:val="008B22CB"/>
    <w:rsid w:val="008B2756"/>
    <w:rsid w:val="008B31E5"/>
    <w:rsid w:val="008B468F"/>
    <w:rsid w:val="008B7EBB"/>
    <w:rsid w:val="008C011C"/>
    <w:rsid w:val="008C0A9B"/>
    <w:rsid w:val="008C1F29"/>
    <w:rsid w:val="008C32C1"/>
    <w:rsid w:val="008C3FA5"/>
    <w:rsid w:val="008C4020"/>
    <w:rsid w:val="008C40C9"/>
    <w:rsid w:val="008C4F17"/>
    <w:rsid w:val="008C5EAC"/>
    <w:rsid w:val="008C6026"/>
    <w:rsid w:val="008C7B91"/>
    <w:rsid w:val="008D05A8"/>
    <w:rsid w:val="008D068C"/>
    <w:rsid w:val="008D0D45"/>
    <w:rsid w:val="008D1B1E"/>
    <w:rsid w:val="008D1FA4"/>
    <w:rsid w:val="008D3766"/>
    <w:rsid w:val="008D42CD"/>
    <w:rsid w:val="008D73E2"/>
    <w:rsid w:val="008D7557"/>
    <w:rsid w:val="008E1882"/>
    <w:rsid w:val="008E258F"/>
    <w:rsid w:val="008E2908"/>
    <w:rsid w:val="008E2C69"/>
    <w:rsid w:val="008E3059"/>
    <w:rsid w:val="008E4136"/>
    <w:rsid w:val="008E4B83"/>
    <w:rsid w:val="008F073E"/>
    <w:rsid w:val="008F1B1E"/>
    <w:rsid w:val="008F2092"/>
    <w:rsid w:val="008F252E"/>
    <w:rsid w:val="008F3DE8"/>
    <w:rsid w:val="008F4447"/>
    <w:rsid w:val="008F45B9"/>
    <w:rsid w:val="008F4619"/>
    <w:rsid w:val="008F56B6"/>
    <w:rsid w:val="009002E2"/>
    <w:rsid w:val="00900C34"/>
    <w:rsid w:val="00900D44"/>
    <w:rsid w:val="00904250"/>
    <w:rsid w:val="00906B25"/>
    <w:rsid w:val="00907CD7"/>
    <w:rsid w:val="00907EE6"/>
    <w:rsid w:val="009101A5"/>
    <w:rsid w:val="00911399"/>
    <w:rsid w:val="009116E4"/>
    <w:rsid w:val="00912621"/>
    <w:rsid w:val="0091289A"/>
    <w:rsid w:val="009129AF"/>
    <w:rsid w:val="009136C3"/>
    <w:rsid w:val="00913B3A"/>
    <w:rsid w:val="009154FB"/>
    <w:rsid w:val="00915BD1"/>
    <w:rsid w:val="00915BDE"/>
    <w:rsid w:val="009160C9"/>
    <w:rsid w:val="00916DBF"/>
    <w:rsid w:val="009176C1"/>
    <w:rsid w:val="00917C79"/>
    <w:rsid w:val="00920028"/>
    <w:rsid w:val="00920E30"/>
    <w:rsid w:val="00921F69"/>
    <w:rsid w:val="00922088"/>
    <w:rsid w:val="009232B9"/>
    <w:rsid w:val="00923518"/>
    <w:rsid w:val="00923B90"/>
    <w:rsid w:val="009243E5"/>
    <w:rsid w:val="00924423"/>
    <w:rsid w:val="00925662"/>
    <w:rsid w:val="00926736"/>
    <w:rsid w:val="009312BD"/>
    <w:rsid w:val="00931394"/>
    <w:rsid w:val="00933787"/>
    <w:rsid w:val="00934151"/>
    <w:rsid w:val="009349EA"/>
    <w:rsid w:val="0093526E"/>
    <w:rsid w:val="0093710E"/>
    <w:rsid w:val="009400C4"/>
    <w:rsid w:val="009410D9"/>
    <w:rsid w:val="00944E43"/>
    <w:rsid w:val="00946EE7"/>
    <w:rsid w:val="00946FC1"/>
    <w:rsid w:val="0094707B"/>
    <w:rsid w:val="009520AC"/>
    <w:rsid w:val="0095247D"/>
    <w:rsid w:val="00952B02"/>
    <w:rsid w:val="009538A5"/>
    <w:rsid w:val="009543E7"/>
    <w:rsid w:val="00957B8D"/>
    <w:rsid w:val="00957EE5"/>
    <w:rsid w:val="00957F57"/>
    <w:rsid w:val="0096066C"/>
    <w:rsid w:val="00960CA7"/>
    <w:rsid w:val="009616AC"/>
    <w:rsid w:val="0096478B"/>
    <w:rsid w:val="00965B41"/>
    <w:rsid w:val="009674D5"/>
    <w:rsid w:val="00970241"/>
    <w:rsid w:val="0097141F"/>
    <w:rsid w:val="00973C9F"/>
    <w:rsid w:val="00975E5B"/>
    <w:rsid w:val="00980367"/>
    <w:rsid w:val="00982296"/>
    <w:rsid w:val="00982707"/>
    <w:rsid w:val="00983317"/>
    <w:rsid w:val="00983751"/>
    <w:rsid w:val="009849D8"/>
    <w:rsid w:val="009849F1"/>
    <w:rsid w:val="00986216"/>
    <w:rsid w:val="0098717A"/>
    <w:rsid w:val="0098728A"/>
    <w:rsid w:val="009872FE"/>
    <w:rsid w:val="00987910"/>
    <w:rsid w:val="009916BD"/>
    <w:rsid w:val="00995370"/>
    <w:rsid w:val="009955AE"/>
    <w:rsid w:val="009976FE"/>
    <w:rsid w:val="00997720"/>
    <w:rsid w:val="009A309B"/>
    <w:rsid w:val="009A362F"/>
    <w:rsid w:val="009A4401"/>
    <w:rsid w:val="009A46BC"/>
    <w:rsid w:val="009A49A5"/>
    <w:rsid w:val="009A5383"/>
    <w:rsid w:val="009A6C6C"/>
    <w:rsid w:val="009A7AA6"/>
    <w:rsid w:val="009B1CFF"/>
    <w:rsid w:val="009B3725"/>
    <w:rsid w:val="009B416A"/>
    <w:rsid w:val="009B5793"/>
    <w:rsid w:val="009B59DD"/>
    <w:rsid w:val="009B5BFB"/>
    <w:rsid w:val="009B6B6B"/>
    <w:rsid w:val="009B7E6F"/>
    <w:rsid w:val="009C148B"/>
    <w:rsid w:val="009C15EB"/>
    <w:rsid w:val="009C18CE"/>
    <w:rsid w:val="009C199B"/>
    <w:rsid w:val="009C280F"/>
    <w:rsid w:val="009C5F3B"/>
    <w:rsid w:val="009C6A78"/>
    <w:rsid w:val="009C7B06"/>
    <w:rsid w:val="009D0710"/>
    <w:rsid w:val="009D1CB4"/>
    <w:rsid w:val="009D3509"/>
    <w:rsid w:val="009D51AD"/>
    <w:rsid w:val="009D7EEB"/>
    <w:rsid w:val="009E06EE"/>
    <w:rsid w:val="009E0BDE"/>
    <w:rsid w:val="009E15C4"/>
    <w:rsid w:val="009E1C9F"/>
    <w:rsid w:val="009E46B7"/>
    <w:rsid w:val="009E4CED"/>
    <w:rsid w:val="009E71BF"/>
    <w:rsid w:val="009F40B1"/>
    <w:rsid w:val="009F4809"/>
    <w:rsid w:val="009F4F38"/>
    <w:rsid w:val="009F57DB"/>
    <w:rsid w:val="009F5D06"/>
    <w:rsid w:val="009F6D36"/>
    <w:rsid w:val="00A00038"/>
    <w:rsid w:val="00A00B54"/>
    <w:rsid w:val="00A02425"/>
    <w:rsid w:val="00A03203"/>
    <w:rsid w:val="00A05FFC"/>
    <w:rsid w:val="00A07CE5"/>
    <w:rsid w:val="00A07F39"/>
    <w:rsid w:val="00A11240"/>
    <w:rsid w:val="00A11403"/>
    <w:rsid w:val="00A115AB"/>
    <w:rsid w:val="00A11ED7"/>
    <w:rsid w:val="00A126BE"/>
    <w:rsid w:val="00A12BC3"/>
    <w:rsid w:val="00A13AD1"/>
    <w:rsid w:val="00A14FEB"/>
    <w:rsid w:val="00A15469"/>
    <w:rsid w:val="00A15C61"/>
    <w:rsid w:val="00A167AD"/>
    <w:rsid w:val="00A16854"/>
    <w:rsid w:val="00A16E15"/>
    <w:rsid w:val="00A17630"/>
    <w:rsid w:val="00A17E3F"/>
    <w:rsid w:val="00A2042A"/>
    <w:rsid w:val="00A22480"/>
    <w:rsid w:val="00A24330"/>
    <w:rsid w:val="00A26507"/>
    <w:rsid w:val="00A26C36"/>
    <w:rsid w:val="00A271EE"/>
    <w:rsid w:val="00A3052C"/>
    <w:rsid w:val="00A307D7"/>
    <w:rsid w:val="00A34BB2"/>
    <w:rsid w:val="00A34C43"/>
    <w:rsid w:val="00A36A35"/>
    <w:rsid w:val="00A40DD6"/>
    <w:rsid w:val="00A412B2"/>
    <w:rsid w:val="00A417F8"/>
    <w:rsid w:val="00A42455"/>
    <w:rsid w:val="00A43200"/>
    <w:rsid w:val="00A46158"/>
    <w:rsid w:val="00A468E8"/>
    <w:rsid w:val="00A47118"/>
    <w:rsid w:val="00A47480"/>
    <w:rsid w:val="00A5110A"/>
    <w:rsid w:val="00A5155B"/>
    <w:rsid w:val="00A5466F"/>
    <w:rsid w:val="00A55A41"/>
    <w:rsid w:val="00A55E1A"/>
    <w:rsid w:val="00A56D06"/>
    <w:rsid w:val="00A575E4"/>
    <w:rsid w:val="00A57BD4"/>
    <w:rsid w:val="00A6011D"/>
    <w:rsid w:val="00A60BD2"/>
    <w:rsid w:val="00A61EC5"/>
    <w:rsid w:val="00A6350C"/>
    <w:rsid w:val="00A6390A"/>
    <w:rsid w:val="00A65635"/>
    <w:rsid w:val="00A66503"/>
    <w:rsid w:val="00A66FB3"/>
    <w:rsid w:val="00A6772F"/>
    <w:rsid w:val="00A708A1"/>
    <w:rsid w:val="00A711D4"/>
    <w:rsid w:val="00A71E88"/>
    <w:rsid w:val="00A72D22"/>
    <w:rsid w:val="00A76DE0"/>
    <w:rsid w:val="00A77402"/>
    <w:rsid w:val="00A779B2"/>
    <w:rsid w:val="00A77A3B"/>
    <w:rsid w:val="00A803E9"/>
    <w:rsid w:val="00A81DA9"/>
    <w:rsid w:val="00A8275C"/>
    <w:rsid w:val="00A8280C"/>
    <w:rsid w:val="00A82867"/>
    <w:rsid w:val="00A8578C"/>
    <w:rsid w:val="00A860BC"/>
    <w:rsid w:val="00A86C40"/>
    <w:rsid w:val="00A877B0"/>
    <w:rsid w:val="00A90104"/>
    <w:rsid w:val="00A90D52"/>
    <w:rsid w:val="00A9321D"/>
    <w:rsid w:val="00A948E5"/>
    <w:rsid w:val="00A95013"/>
    <w:rsid w:val="00A96441"/>
    <w:rsid w:val="00A972BA"/>
    <w:rsid w:val="00AA05FC"/>
    <w:rsid w:val="00AA150E"/>
    <w:rsid w:val="00AA3384"/>
    <w:rsid w:val="00AA3467"/>
    <w:rsid w:val="00AA3820"/>
    <w:rsid w:val="00AA397F"/>
    <w:rsid w:val="00AA3EEB"/>
    <w:rsid w:val="00AA4D54"/>
    <w:rsid w:val="00AA577C"/>
    <w:rsid w:val="00AB0926"/>
    <w:rsid w:val="00AB0BA2"/>
    <w:rsid w:val="00AB0F6D"/>
    <w:rsid w:val="00AB137D"/>
    <w:rsid w:val="00AB1979"/>
    <w:rsid w:val="00AB1AF2"/>
    <w:rsid w:val="00AB3BBC"/>
    <w:rsid w:val="00AB3E8C"/>
    <w:rsid w:val="00AB42B8"/>
    <w:rsid w:val="00AB4995"/>
    <w:rsid w:val="00AB5115"/>
    <w:rsid w:val="00AB5C80"/>
    <w:rsid w:val="00AB609C"/>
    <w:rsid w:val="00AB661D"/>
    <w:rsid w:val="00AB6D23"/>
    <w:rsid w:val="00AB6E47"/>
    <w:rsid w:val="00AC14B1"/>
    <w:rsid w:val="00AC178E"/>
    <w:rsid w:val="00AC219D"/>
    <w:rsid w:val="00AC3BB5"/>
    <w:rsid w:val="00AC5B7A"/>
    <w:rsid w:val="00AC79EF"/>
    <w:rsid w:val="00AD09D0"/>
    <w:rsid w:val="00AD1EC4"/>
    <w:rsid w:val="00AD25E5"/>
    <w:rsid w:val="00AD283E"/>
    <w:rsid w:val="00AD2D73"/>
    <w:rsid w:val="00AD2E08"/>
    <w:rsid w:val="00AD3D28"/>
    <w:rsid w:val="00AD5AB8"/>
    <w:rsid w:val="00AD6388"/>
    <w:rsid w:val="00AE2723"/>
    <w:rsid w:val="00AE3097"/>
    <w:rsid w:val="00AE4450"/>
    <w:rsid w:val="00AE4DC5"/>
    <w:rsid w:val="00AE6D1C"/>
    <w:rsid w:val="00AE79E6"/>
    <w:rsid w:val="00AF270A"/>
    <w:rsid w:val="00AF5CB9"/>
    <w:rsid w:val="00AF61D7"/>
    <w:rsid w:val="00AF6784"/>
    <w:rsid w:val="00AF7A3D"/>
    <w:rsid w:val="00AF7B9D"/>
    <w:rsid w:val="00B0055A"/>
    <w:rsid w:val="00B01BF2"/>
    <w:rsid w:val="00B01EA9"/>
    <w:rsid w:val="00B07483"/>
    <w:rsid w:val="00B07DF9"/>
    <w:rsid w:val="00B105DC"/>
    <w:rsid w:val="00B1270D"/>
    <w:rsid w:val="00B2033D"/>
    <w:rsid w:val="00B2144A"/>
    <w:rsid w:val="00B22B2A"/>
    <w:rsid w:val="00B234FB"/>
    <w:rsid w:val="00B23B95"/>
    <w:rsid w:val="00B251AF"/>
    <w:rsid w:val="00B265CF"/>
    <w:rsid w:val="00B26E1F"/>
    <w:rsid w:val="00B26F64"/>
    <w:rsid w:val="00B30BAA"/>
    <w:rsid w:val="00B327DF"/>
    <w:rsid w:val="00B32EE4"/>
    <w:rsid w:val="00B34574"/>
    <w:rsid w:val="00B351C4"/>
    <w:rsid w:val="00B36527"/>
    <w:rsid w:val="00B37855"/>
    <w:rsid w:val="00B404C6"/>
    <w:rsid w:val="00B404D5"/>
    <w:rsid w:val="00B4118E"/>
    <w:rsid w:val="00B41248"/>
    <w:rsid w:val="00B418E1"/>
    <w:rsid w:val="00B4277E"/>
    <w:rsid w:val="00B454E3"/>
    <w:rsid w:val="00B47092"/>
    <w:rsid w:val="00B50829"/>
    <w:rsid w:val="00B517C5"/>
    <w:rsid w:val="00B53B35"/>
    <w:rsid w:val="00B54542"/>
    <w:rsid w:val="00B54D93"/>
    <w:rsid w:val="00B554B0"/>
    <w:rsid w:val="00B55CE2"/>
    <w:rsid w:val="00B560A3"/>
    <w:rsid w:val="00B560E6"/>
    <w:rsid w:val="00B567B0"/>
    <w:rsid w:val="00B57DA1"/>
    <w:rsid w:val="00B6056A"/>
    <w:rsid w:val="00B6313A"/>
    <w:rsid w:val="00B633D9"/>
    <w:rsid w:val="00B63764"/>
    <w:rsid w:val="00B63F8E"/>
    <w:rsid w:val="00B647E7"/>
    <w:rsid w:val="00B65086"/>
    <w:rsid w:val="00B670F1"/>
    <w:rsid w:val="00B67BD6"/>
    <w:rsid w:val="00B7159D"/>
    <w:rsid w:val="00B718A5"/>
    <w:rsid w:val="00B729C0"/>
    <w:rsid w:val="00B73E44"/>
    <w:rsid w:val="00B73FFB"/>
    <w:rsid w:val="00B745D1"/>
    <w:rsid w:val="00B75D5E"/>
    <w:rsid w:val="00B776BD"/>
    <w:rsid w:val="00B80706"/>
    <w:rsid w:val="00B80C11"/>
    <w:rsid w:val="00B8170C"/>
    <w:rsid w:val="00B819E7"/>
    <w:rsid w:val="00B81F5E"/>
    <w:rsid w:val="00B83A15"/>
    <w:rsid w:val="00B8402C"/>
    <w:rsid w:val="00B863F0"/>
    <w:rsid w:val="00B874D9"/>
    <w:rsid w:val="00B9027C"/>
    <w:rsid w:val="00B903F0"/>
    <w:rsid w:val="00B90898"/>
    <w:rsid w:val="00B91B66"/>
    <w:rsid w:val="00B92602"/>
    <w:rsid w:val="00B9315C"/>
    <w:rsid w:val="00B976F0"/>
    <w:rsid w:val="00BA0D4E"/>
    <w:rsid w:val="00BA107B"/>
    <w:rsid w:val="00BA1B81"/>
    <w:rsid w:val="00BA1F4F"/>
    <w:rsid w:val="00BA2855"/>
    <w:rsid w:val="00BA2E47"/>
    <w:rsid w:val="00BA3203"/>
    <w:rsid w:val="00BA5150"/>
    <w:rsid w:val="00BA528E"/>
    <w:rsid w:val="00BA592A"/>
    <w:rsid w:val="00BA5CF4"/>
    <w:rsid w:val="00BA7022"/>
    <w:rsid w:val="00BA7038"/>
    <w:rsid w:val="00BB091C"/>
    <w:rsid w:val="00BB3003"/>
    <w:rsid w:val="00BB459F"/>
    <w:rsid w:val="00BB6038"/>
    <w:rsid w:val="00BB6982"/>
    <w:rsid w:val="00BB6DC8"/>
    <w:rsid w:val="00BB71A3"/>
    <w:rsid w:val="00BB7442"/>
    <w:rsid w:val="00BC05A3"/>
    <w:rsid w:val="00BC0EE6"/>
    <w:rsid w:val="00BC49C0"/>
    <w:rsid w:val="00BC6BC7"/>
    <w:rsid w:val="00BC6F2A"/>
    <w:rsid w:val="00BC6FDE"/>
    <w:rsid w:val="00BC72DC"/>
    <w:rsid w:val="00BC754E"/>
    <w:rsid w:val="00BC7C1B"/>
    <w:rsid w:val="00BD26BE"/>
    <w:rsid w:val="00BD4417"/>
    <w:rsid w:val="00BD484E"/>
    <w:rsid w:val="00BD57FD"/>
    <w:rsid w:val="00BD6D5A"/>
    <w:rsid w:val="00BD7DC7"/>
    <w:rsid w:val="00BE0016"/>
    <w:rsid w:val="00BE0424"/>
    <w:rsid w:val="00BE06AD"/>
    <w:rsid w:val="00BE1224"/>
    <w:rsid w:val="00BE1EFD"/>
    <w:rsid w:val="00BE305C"/>
    <w:rsid w:val="00BE40CC"/>
    <w:rsid w:val="00BE45AD"/>
    <w:rsid w:val="00BE49D8"/>
    <w:rsid w:val="00BE57B0"/>
    <w:rsid w:val="00BE5EE5"/>
    <w:rsid w:val="00BE7A69"/>
    <w:rsid w:val="00BF02BA"/>
    <w:rsid w:val="00BF07A9"/>
    <w:rsid w:val="00BF1CE1"/>
    <w:rsid w:val="00BF1FE7"/>
    <w:rsid w:val="00BF39F6"/>
    <w:rsid w:val="00BF617D"/>
    <w:rsid w:val="00C0085E"/>
    <w:rsid w:val="00C012F8"/>
    <w:rsid w:val="00C0198C"/>
    <w:rsid w:val="00C01A1B"/>
    <w:rsid w:val="00C03A8B"/>
    <w:rsid w:val="00C03E26"/>
    <w:rsid w:val="00C04D8D"/>
    <w:rsid w:val="00C05694"/>
    <w:rsid w:val="00C062ED"/>
    <w:rsid w:val="00C064BF"/>
    <w:rsid w:val="00C07AD9"/>
    <w:rsid w:val="00C103A4"/>
    <w:rsid w:val="00C11829"/>
    <w:rsid w:val="00C11D7A"/>
    <w:rsid w:val="00C12FAA"/>
    <w:rsid w:val="00C17DE0"/>
    <w:rsid w:val="00C217C8"/>
    <w:rsid w:val="00C22CA5"/>
    <w:rsid w:val="00C22CCF"/>
    <w:rsid w:val="00C239B7"/>
    <w:rsid w:val="00C248D1"/>
    <w:rsid w:val="00C2516C"/>
    <w:rsid w:val="00C25BD2"/>
    <w:rsid w:val="00C269CB"/>
    <w:rsid w:val="00C26C85"/>
    <w:rsid w:val="00C31497"/>
    <w:rsid w:val="00C316C0"/>
    <w:rsid w:val="00C317B9"/>
    <w:rsid w:val="00C31999"/>
    <w:rsid w:val="00C32F45"/>
    <w:rsid w:val="00C344F5"/>
    <w:rsid w:val="00C34BF7"/>
    <w:rsid w:val="00C34E3E"/>
    <w:rsid w:val="00C35BF8"/>
    <w:rsid w:val="00C3739E"/>
    <w:rsid w:val="00C37ABE"/>
    <w:rsid w:val="00C43DA1"/>
    <w:rsid w:val="00C44ED5"/>
    <w:rsid w:val="00C457B5"/>
    <w:rsid w:val="00C46321"/>
    <w:rsid w:val="00C46F7D"/>
    <w:rsid w:val="00C47C8B"/>
    <w:rsid w:val="00C47EDF"/>
    <w:rsid w:val="00C50E61"/>
    <w:rsid w:val="00C54F0C"/>
    <w:rsid w:val="00C54F77"/>
    <w:rsid w:val="00C55899"/>
    <w:rsid w:val="00C5638E"/>
    <w:rsid w:val="00C564F1"/>
    <w:rsid w:val="00C566EC"/>
    <w:rsid w:val="00C56CBE"/>
    <w:rsid w:val="00C56D69"/>
    <w:rsid w:val="00C604FE"/>
    <w:rsid w:val="00C60730"/>
    <w:rsid w:val="00C62DA8"/>
    <w:rsid w:val="00C630B8"/>
    <w:rsid w:val="00C632F7"/>
    <w:rsid w:val="00C64F5E"/>
    <w:rsid w:val="00C65A03"/>
    <w:rsid w:val="00C670F6"/>
    <w:rsid w:val="00C67387"/>
    <w:rsid w:val="00C67C89"/>
    <w:rsid w:val="00C70720"/>
    <w:rsid w:val="00C715DD"/>
    <w:rsid w:val="00C718AB"/>
    <w:rsid w:val="00C71B34"/>
    <w:rsid w:val="00C71E92"/>
    <w:rsid w:val="00C72342"/>
    <w:rsid w:val="00C73337"/>
    <w:rsid w:val="00C803F1"/>
    <w:rsid w:val="00C81A27"/>
    <w:rsid w:val="00C84299"/>
    <w:rsid w:val="00C85F7F"/>
    <w:rsid w:val="00C8624E"/>
    <w:rsid w:val="00C92170"/>
    <w:rsid w:val="00C928E4"/>
    <w:rsid w:val="00C92D11"/>
    <w:rsid w:val="00C92F74"/>
    <w:rsid w:val="00C9385F"/>
    <w:rsid w:val="00C94170"/>
    <w:rsid w:val="00C9426C"/>
    <w:rsid w:val="00C95155"/>
    <w:rsid w:val="00C955AE"/>
    <w:rsid w:val="00C9565A"/>
    <w:rsid w:val="00C96077"/>
    <w:rsid w:val="00C97789"/>
    <w:rsid w:val="00C97AA8"/>
    <w:rsid w:val="00C97D67"/>
    <w:rsid w:val="00C97E6E"/>
    <w:rsid w:val="00CA0454"/>
    <w:rsid w:val="00CA072C"/>
    <w:rsid w:val="00CA2F86"/>
    <w:rsid w:val="00CA37FD"/>
    <w:rsid w:val="00CA3FDD"/>
    <w:rsid w:val="00CA59C3"/>
    <w:rsid w:val="00CA714D"/>
    <w:rsid w:val="00CA7A99"/>
    <w:rsid w:val="00CB0331"/>
    <w:rsid w:val="00CB245E"/>
    <w:rsid w:val="00CB263C"/>
    <w:rsid w:val="00CB5FBD"/>
    <w:rsid w:val="00CB63BF"/>
    <w:rsid w:val="00CC1B0E"/>
    <w:rsid w:val="00CC2B64"/>
    <w:rsid w:val="00CC404B"/>
    <w:rsid w:val="00CC5BE2"/>
    <w:rsid w:val="00CC7262"/>
    <w:rsid w:val="00CC7F7A"/>
    <w:rsid w:val="00CD2A83"/>
    <w:rsid w:val="00CD4335"/>
    <w:rsid w:val="00CD4419"/>
    <w:rsid w:val="00CD4D12"/>
    <w:rsid w:val="00CD525D"/>
    <w:rsid w:val="00CD6D2F"/>
    <w:rsid w:val="00CE0055"/>
    <w:rsid w:val="00CE0B88"/>
    <w:rsid w:val="00CE48EE"/>
    <w:rsid w:val="00CE556F"/>
    <w:rsid w:val="00CE63A4"/>
    <w:rsid w:val="00CE7291"/>
    <w:rsid w:val="00CE76D3"/>
    <w:rsid w:val="00CE7F6E"/>
    <w:rsid w:val="00CF1D3D"/>
    <w:rsid w:val="00CF415C"/>
    <w:rsid w:val="00CF4AF4"/>
    <w:rsid w:val="00D0091C"/>
    <w:rsid w:val="00D018B5"/>
    <w:rsid w:val="00D01B3C"/>
    <w:rsid w:val="00D023EE"/>
    <w:rsid w:val="00D02960"/>
    <w:rsid w:val="00D03BC8"/>
    <w:rsid w:val="00D0566D"/>
    <w:rsid w:val="00D061B7"/>
    <w:rsid w:val="00D067A9"/>
    <w:rsid w:val="00D10F23"/>
    <w:rsid w:val="00D110E1"/>
    <w:rsid w:val="00D11C55"/>
    <w:rsid w:val="00D11E31"/>
    <w:rsid w:val="00D14F98"/>
    <w:rsid w:val="00D1533D"/>
    <w:rsid w:val="00D228F2"/>
    <w:rsid w:val="00D23269"/>
    <w:rsid w:val="00D23361"/>
    <w:rsid w:val="00D240A1"/>
    <w:rsid w:val="00D24266"/>
    <w:rsid w:val="00D24315"/>
    <w:rsid w:val="00D244D5"/>
    <w:rsid w:val="00D25463"/>
    <w:rsid w:val="00D259C1"/>
    <w:rsid w:val="00D26120"/>
    <w:rsid w:val="00D263DE"/>
    <w:rsid w:val="00D26519"/>
    <w:rsid w:val="00D2783C"/>
    <w:rsid w:val="00D27C43"/>
    <w:rsid w:val="00D27E4F"/>
    <w:rsid w:val="00D304C3"/>
    <w:rsid w:val="00D30B41"/>
    <w:rsid w:val="00D31273"/>
    <w:rsid w:val="00D319BE"/>
    <w:rsid w:val="00D32220"/>
    <w:rsid w:val="00D32347"/>
    <w:rsid w:val="00D34A10"/>
    <w:rsid w:val="00D34A74"/>
    <w:rsid w:val="00D35A8B"/>
    <w:rsid w:val="00D3666E"/>
    <w:rsid w:val="00D36786"/>
    <w:rsid w:val="00D4019B"/>
    <w:rsid w:val="00D402A7"/>
    <w:rsid w:val="00D407CD"/>
    <w:rsid w:val="00D407D5"/>
    <w:rsid w:val="00D41EDA"/>
    <w:rsid w:val="00D42B34"/>
    <w:rsid w:val="00D471E7"/>
    <w:rsid w:val="00D52E15"/>
    <w:rsid w:val="00D52F34"/>
    <w:rsid w:val="00D52FD2"/>
    <w:rsid w:val="00D53973"/>
    <w:rsid w:val="00D54E57"/>
    <w:rsid w:val="00D56025"/>
    <w:rsid w:val="00D6051C"/>
    <w:rsid w:val="00D60B4E"/>
    <w:rsid w:val="00D60F66"/>
    <w:rsid w:val="00D618F4"/>
    <w:rsid w:val="00D61E99"/>
    <w:rsid w:val="00D61F1F"/>
    <w:rsid w:val="00D624C6"/>
    <w:rsid w:val="00D637E6"/>
    <w:rsid w:val="00D648B7"/>
    <w:rsid w:val="00D64F8F"/>
    <w:rsid w:val="00D664C8"/>
    <w:rsid w:val="00D66534"/>
    <w:rsid w:val="00D672C7"/>
    <w:rsid w:val="00D71621"/>
    <w:rsid w:val="00D729AD"/>
    <w:rsid w:val="00D72C81"/>
    <w:rsid w:val="00D73161"/>
    <w:rsid w:val="00D750E1"/>
    <w:rsid w:val="00D75119"/>
    <w:rsid w:val="00D7567B"/>
    <w:rsid w:val="00D75EB6"/>
    <w:rsid w:val="00D768E4"/>
    <w:rsid w:val="00D76F8D"/>
    <w:rsid w:val="00D83382"/>
    <w:rsid w:val="00D84A2F"/>
    <w:rsid w:val="00D91B4B"/>
    <w:rsid w:val="00D92EA1"/>
    <w:rsid w:val="00D9491E"/>
    <w:rsid w:val="00D94D63"/>
    <w:rsid w:val="00D962E1"/>
    <w:rsid w:val="00D963E0"/>
    <w:rsid w:val="00D96A6D"/>
    <w:rsid w:val="00D96BDF"/>
    <w:rsid w:val="00D97609"/>
    <w:rsid w:val="00D97A99"/>
    <w:rsid w:val="00DA1CFD"/>
    <w:rsid w:val="00DB0E1B"/>
    <w:rsid w:val="00DB0E3F"/>
    <w:rsid w:val="00DB1899"/>
    <w:rsid w:val="00DB5209"/>
    <w:rsid w:val="00DC0391"/>
    <w:rsid w:val="00DC13AF"/>
    <w:rsid w:val="00DC1631"/>
    <w:rsid w:val="00DC2EC3"/>
    <w:rsid w:val="00DC4104"/>
    <w:rsid w:val="00DC58BD"/>
    <w:rsid w:val="00DC6A66"/>
    <w:rsid w:val="00DD075B"/>
    <w:rsid w:val="00DD1E67"/>
    <w:rsid w:val="00DD5381"/>
    <w:rsid w:val="00DD5948"/>
    <w:rsid w:val="00DD60E0"/>
    <w:rsid w:val="00DD76AC"/>
    <w:rsid w:val="00DE09F9"/>
    <w:rsid w:val="00DE15FE"/>
    <w:rsid w:val="00DE3DCE"/>
    <w:rsid w:val="00DE4CC2"/>
    <w:rsid w:val="00DE59C6"/>
    <w:rsid w:val="00DE73FC"/>
    <w:rsid w:val="00DE75AD"/>
    <w:rsid w:val="00DE7D54"/>
    <w:rsid w:val="00DF35B2"/>
    <w:rsid w:val="00DF559B"/>
    <w:rsid w:val="00DF5FED"/>
    <w:rsid w:val="00DF60DB"/>
    <w:rsid w:val="00DF6E69"/>
    <w:rsid w:val="00DF73B9"/>
    <w:rsid w:val="00DF7D6D"/>
    <w:rsid w:val="00E00751"/>
    <w:rsid w:val="00E016BB"/>
    <w:rsid w:val="00E02756"/>
    <w:rsid w:val="00E02898"/>
    <w:rsid w:val="00E03568"/>
    <w:rsid w:val="00E04243"/>
    <w:rsid w:val="00E05234"/>
    <w:rsid w:val="00E058F9"/>
    <w:rsid w:val="00E06506"/>
    <w:rsid w:val="00E0715A"/>
    <w:rsid w:val="00E0751E"/>
    <w:rsid w:val="00E07DBD"/>
    <w:rsid w:val="00E107F6"/>
    <w:rsid w:val="00E125EB"/>
    <w:rsid w:val="00E12CFA"/>
    <w:rsid w:val="00E14B7B"/>
    <w:rsid w:val="00E15590"/>
    <w:rsid w:val="00E15BF7"/>
    <w:rsid w:val="00E164D5"/>
    <w:rsid w:val="00E1659E"/>
    <w:rsid w:val="00E166D0"/>
    <w:rsid w:val="00E16C57"/>
    <w:rsid w:val="00E1711E"/>
    <w:rsid w:val="00E1721E"/>
    <w:rsid w:val="00E17ED0"/>
    <w:rsid w:val="00E2013B"/>
    <w:rsid w:val="00E23514"/>
    <w:rsid w:val="00E25204"/>
    <w:rsid w:val="00E26331"/>
    <w:rsid w:val="00E265C7"/>
    <w:rsid w:val="00E26D8B"/>
    <w:rsid w:val="00E26F01"/>
    <w:rsid w:val="00E27CAF"/>
    <w:rsid w:val="00E30E31"/>
    <w:rsid w:val="00E30F42"/>
    <w:rsid w:val="00E31FDD"/>
    <w:rsid w:val="00E33E65"/>
    <w:rsid w:val="00E33E6B"/>
    <w:rsid w:val="00E33FA0"/>
    <w:rsid w:val="00E34BF0"/>
    <w:rsid w:val="00E36AF5"/>
    <w:rsid w:val="00E40BA4"/>
    <w:rsid w:val="00E40DE4"/>
    <w:rsid w:val="00E4114C"/>
    <w:rsid w:val="00E4208B"/>
    <w:rsid w:val="00E43968"/>
    <w:rsid w:val="00E447A0"/>
    <w:rsid w:val="00E454AB"/>
    <w:rsid w:val="00E45EF9"/>
    <w:rsid w:val="00E47BBC"/>
    <w:rsid w:val="00E5000C"/>
    <w:rsid w:val="00E50020"/>
    <w:rsid w:val="00E51578"/>
    <w:rsid w:val="00E549CC"/>
    <w:rsid w:val="00E57B4D"/>
    <w:rsid w:val="00E60C0F"/>
    <w:rsid w:val="00E61AC9"/>
    <w:rsid w:val="00E62DEE"/>
    <w:rsid w:val="00E63149"/>
    <w:rsid w:val="00E6445F"/>
    <w:rsid w:val="00E6464A"/>
    <w:rsid w:val="00E651F7"/>
    <w:rsid w:val="00E65DBF"/>
    <w:rsid w:val="00E66677"/>
    <w:rsid w:val="00E67FB5"/>
    <w:rsid w:val="00E70D40"/>
    <w:rsid w:val="00E71A00"/>
    <w:rsid w:val="00E71A28"/>
    <w:rsid w:val="00E72033"/>
    <w:rsid w:val="00E73026"/>
    <w:rsid w:val="00E74200"/>
    <w:rsid w:val="00E743FC"/>
    <w:rsid w:val="00E754FE"/>
    <w:rsid w:val="00E75E76"/>
    <w:rsid w:val="00E8016E"/>
    <w:rsid w:val="00E8081F"/>
    <w:rsid w:val="00E821F9"/>
    <w:rsid w:val="00E82326"/>
    <w:rsid w:val="00E829F4"/>
    <w:rsid w:val="00E82B8D"/>
    <w:rsid w:val="00E83013"/>
    <w:rsid w:val="00E83654"/>
    <w:rsid w:val="00E85ADC"/>
    <w:rsid w:val="00E85ED2"/>
    <w:rsid w:val="00E86960"/>
    <w:rsid w:val="00E86A06"/>
    <w:rsid w:val="00E86F7A"/>
    <w:rsid w:val="00E90710"/>
    <w:rsid w:val="00E90DBA"/>
    <w:rsid w:val="00E90E19"/>
    <w:rsid w:val="00E91865"/>
    <w:rsid w:val="00E93FC9"/>
    <w:rsid w:val="00E96509"/>
    <w:rsid w:val="00EA059C"/>
    <w:rsid w:val="00EA0E58"/>
    <w:rsid w:val="00EA12D4"/>
    <w:rsid w:val="00EA18B1"/>
    <w:rsid w:val="00EA24C6"/>
    <w:rsid w:val="00EA7AAD"/>
    <w:rsid w:val="00EB3735"/>
    <w:rsid w:val="00EB386E"/>
    <w:rsid w:val="00EB4ACD"/>
    <w:rsid w:val="00EB605E"/>
    <w:rsid w:val="00EB7FC5"/>
    <w:rsid w:val="00EC267B"/>
    <w:rsid w:val="00EC2E55"/>
    <w:rsid w:val="00EC4D07"/>
    <w:rsid w:val="00EC5E5F"/>
    <w:rsid w:val="00EC71BA"/>
    <w:rsid w:val="00ED17E1"/>
    <w:rsid w:val="00ED2C92"/>
    <w:rsid w:val="00ED2DF5"/>
    <w:rsid w:val="00ED32E8"/>
    <w:rsid w:val="00ED40B4"/>
    <w:rsid w:val="00ED70A9"/>
    <w:rsid w:val="00ED7D0D"/>
    <w:rsid w:val="00ED7FF0"/>
    <w:rsid w:val="00EE186C"/>
    <w:rsid w:val="00EE1DCE"/>
    <w:rsid w:val="00EE2941"/>
    <w:rsid w:val="00EE2B7E"/>
    <w:rsid w:val="00EE2BAA"/>
    <w:rsid w:val="00EE3840"/>
    <w:rsid w:val="00EE3BBD"/>
    <w:rsid w:val="00EE3FB0"/>
    <w:rsid w:val="00EE496F"/>
    <w:rsid w:val="00EE4B3C"/>
    <w:rsid w:val="00EE4EDA"/>
    <w:rsid w:val="00EE51BB"/>
    <w:rsid w:val="00EE6794"/>
    <w:rsid w:val="00EE6C3F"/>
    <w:rsid w:val="00EF051C"/>
    <w:rsid w:val="00EF0777"/>
    <w:rsid w:val="00EF1CCE"/>
    <w:rsid w:val="00EF1E90"/>
    <w:rsid w:val="00EF2318"/>
    <w:rsid w:val="00EF2347"/>
    <w:rsid w:val="00EF24AD"/>
    <w:rsid w:val="00EF2A0D"/>
    <w:rsid w:val="00EF3DFC"/>
    <w:rsid w:val="00EF4AC5"/>
    <w:rsid w:val="00EF666E"/>
    <w:rsid w:val="00EF718E"/>
    <w:rsid w:val="00F0059E"/>
    <w:rsid w:val="00F0154C"/>
    <w:rsid w:val="00F0316E"/>
    <w:rsid w:val="00F03F04"/>
    <w:rsid w:val="00F04C2C"/>
    <w:rsid w:val="00F04F8A"/>
    <w:rsid w:val="00F05A49"/>
    <w:rsid w:val="00F063E6"/>
    <w:rsid w:val="00F06911"/>
    <w:rsid w:val="00F06B33"/>
    <w:rsid w:val="00F10288"/>
    <w:rsid w:val="00F10EC3"/>
    <w:rsid w:val="00F1221C"/>
    <w:rsid w:val="00F12629"/>
    <w:rsid w:val="00F1333D"/>
    <w:rsid w:val="00F13B87"/>
    <w:rsid w:val="00F15C15"/>
    <w:rsid w:val="00F17745"/>
    <w:rsid w:val="00F177B8"/>
    <w:rsid w:val="00F17A0E"/>
    <w:rsid w:val="00F200E4"/>
    <w:rsid w:val="00F21207"/>
    <w:rsid w:val="00F219DC"/>
    <w:rsid w:val="00F22E75"/>
    <w:rsid w:val="00F232E4"/>
    <w:rsid w:val="00F239E0"/>
    <w:rsid w:val="00F25E40"/>
    <w:rsid w:val="00F26535"/>
    <w:rsid w:val="00F2774D"/>
    <w:rsid w:val="00F27D68"/>
    <w:rsid w:val="00F32800"/>
    <w:rsid w:val="00F34867"/>
    <w:rsid w:val="00F35B0D"/>
    <w:rsid w:val="00F35C0A"/>
    <w:rsid w:val="00F37351"/>
    <w:rsid w:val="00F37DD7"/>
    <w:rsid w:val="00F41C69"/>
    <w:rsid w:val="00F41EF4"/>
    <w:rsid w:val="00F42CAA"/>
    <w:rsid w:val="00F4426A"/>
    <w:rsid w:val="00F44372"/>
    <w:rsid w:val="00F443F7"/>
    <w:rsid w:val="00F44675"/>
    <w:rsid w:val="00F448E2"/>
    <w:rsid w:val="00F457B1"/>
    <w:rsid w:val="00F458CD"/>
    <w:rsid w:val="00F46A5E"/>
    <w:rsid w:val="00F47414"/>
    <w:rsid w:val="00F47A4E"/>
    <w:rsid w:val="00F47F98"/>
    <w:rsid w:val="00F509C7"/>
    <w:rsid w:val="00F51EBD"/>
    <w:rsid w:val="00F5315E"/>
    <w:rsid w:val="00F53737"/>
    <w:rsid w:val="00F5377E"/>
    <w:rsid w:val="00F538B7"/>
    <w:rsid w:val="00F5530A"/>
    <w:rsid w:val="00F563C3"/>
    <w:rsid w:val="00F577E2"/>
    <w:rsid w:val="00F57AF4"/>
    <w:rsid w:val="00F57D30"/>
    <w:rsid w:val="00F6091E"/>
    <w:rsid w:val="00F61FA5"/>
    <w:rsid w:val="00F6202F"/>
    <w:rsid w:val="00F6380F"/>
    <w:rsid w:val="00F63B5B"/>
    <w:rsid w:val="00F644A3"/>
    <w:rsid w:val="00F65BE1"/>
    <w:rsid w:val="00F65E9F"/>
    <w:rsid w:val="00F66017"/>
    <w:rsid w:val="00F666F6"/>
    <w:rsid w:val="00F67905"/>
    <w:rsid w:val="00F67A95"/>
    <w:rsid w:val="00F67ACE"/>
    <w:rsid w:val="00F701D3"/>
    <w:rsid w:val="00F7037C"/>
    <w:rsid w:val="00F7140E"/>
    <w:rsid w:val="00F71C0B"/>
    <w:rsid w:val="00F71C0F"/>
    <w:rsid w:val="00F71E04"/>
    <w:rsid w:val="00F720BC"/>
    <w:rsid w:val="00F725B7"/>
    <w:rsid w:val="00F73058"/>
    <w:rsid w:val="00F7589A"/>
    <w:rsid w:val="00F765F8"/>
    <w:rsid w:val="00F7661C"/>
    <w:rsid w:val="00F76F2A"/>
    <w:rsid w:val="00F7746F"/>
    <w:rsid w:val="00F77F6C"/>
    <w:rsid w:val="00F8014B"/>
    <w:rsid w:val="00F83822"/>
    <w:rsid w:val="00F8514D"/>
    <w:rsid w:val="00F85267"/>
    <w:rsid w:val="00F861CC"/>
    <w:rsid w:val="00F868B4"/>
    <w:rsid w:val="00F86CD7"/>
    <w:rsid w:val="00F86D7B"/>
    <w:rsid w:val="00F901DC"/>
    <w:rsid w:val="00F906E5"/>
    <w:rsid w:val="00F90A9F"/>
    <w:rsid w:val="00F90DC5"/>
    <w:rsid w:val="00F90F6B"/>
    <w:rsid w:val="00F94A87"/>
    <w:rsid w:val="00F95AB1"/>
    <w:rsid w:val="00F95BDC"/>
    <w:rsid w:val="00F97BFB"/>
    <w:rsid w:val="00FA0D5A"/>
    <w:rsid w:val="00FA114B"/>
    <w:rsid w:val="00FA18F6"/>
    <w:rsid w:val="00FA28BC"/>
    <w:rsid w:val="00FA5417"/>
    <w:rsid w:val="00FA5C42"/>
    <w:rsid w:val="00FA61BC"/>
    <w:rsid w:val="00FA7B71"/>
    <w:rsid w:val="00FB1626"/>
    <w:rsid w:val="00FB2441"/>
    <w:rsid w:val="00FB2D70"/>
    <w:rsid w:val="00FB3021"/>
    <w:rsid w:val="00FB32A1"/>
    <w:rsid w:val="00FB3865"/>
    <w:rsid w:val="00FB4319"/>
    <w:rsid w:val="00FB43D6"/>
    <w:rsid w:val="00FB4630"/>
    <w:rsid w:val="00FB4B57"/>
    <w:rsid w:val="00FB5918"/>
    <w:rsid w:val="00FB7D95"/>
    <w:rsid w:val="00FC02BE"/>
    <w:rsid w:val="00FC1662"/>
    <w:rsid w:val="00FC1B83"/>
    <w:rsid w:val="00FC46A7"/>
    <w:rsid w:val="00FC50B1"/>
    <w:rsid w:val="00FC5FDD"/>
    <w:rsid w:val="00FC65A8"/>
    <w:rsid w:val="00FC70EA"/>
    <w:rsid w:val="00FD5C44"/>
    <w:rsid w:val="00FD6265"/>
    <w:rsid w:val="00FD78C0"/>
    <w:rsid w:val="00FD7F0C"/>
    <w:rsid w:val="00FE05AA"/>
    <w:rsid w:val="00FE067A"/>
    <w:rsid w:val="00FE10DC"/>
    <w:rsid w:val="00FE1594"/>
    <w:rsid w:val="00FE1E22"/>
    <w:rsid w:val="00FE2219"/>
    <w:rsid w:val="00FE3A86"/>
    <w:rsid w:val="00FE5B67"/>
    <w:rsid w:val="00FE62D0"/>
    <w:rsid w:val="00FE66FB"/>
    <w:rsid w:val="00FE6799"/>
    <w:rsid w:val="00FF010F"/>
    <w:rsid w:val="00FF2FF8"/>
    <w:rsid w:val="00FF3963"/>
    <w:rsid w:val="00FF4B30"/>
    <w:rsid w:val="00FF4F1C"/>
    <w:rsid w:val="00FF6838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F470E"/>
  <w15:docId w15:val="{63998265-C297-438E-A2C7-393C298D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711D4"/>
    <w:pPr>
      <w:spacing w:after="180" w:line="259" w:lineRule="auto"/>
    </w:pPr>
    <w:rPr>
      <w:rFonts w:ascii="Calibri" w:eastAsia="Calibri" w:hAnsi="Calibri"/>
      <w:sz w:val="22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pPr>
      <w:outlineLvl w:val="5"/>
    </w:pPr>
  </w:style>
  <w:style w:type="paragraph" w:styleId="7">
    <w:name w:val="heading 7"/>
    <w:basedOn w:val="H6"/>
    <w:next w:val="a0"/>
    <w:pPr>
      <w:outlineLvl w:val="6"/>
    </w:pPr>
  </w:style>
  <w:style w:type="paragraph" w:styleId="8">
    <w:name w:val="heading 8"/>
    <w:basedOn w:val="1"/>
    <w:next w:val="a0"/>
    <w:pPr>
      <w:ind w:left="0" w:firstLine="0"/>
      <w:outlineLvl w:val="7"/>
    </w:pPr>
  </w:style>
  <w:style w:type="paragraph" w:styleId="9">
    <w:name w:val="heading 9"/>
    <w:basedOn w:val="8"/>
    <w:next w:val="a0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rPr>
      <w:b/>
      <w:bCs/>
    </w:rPr>
  </w:style>
  <w:style w:type="paragraph" w:styleId="a5">
    <w:name w:val="annotation text"/>
    <w:basedOn w:val="a0"/>
    <w:link w:val="a7"/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pPr>
      <w:numPr>
        <w:numId w:val="1"/>
      </w:numPr>
      <w:overflowPunct w:val="0"/>
      <w:autoSpaceDE w:val="0"/>
      <w:autoSpaceDN w:val="0"/>
      <w:adjustRightInd w:val="0"/>
      <w:spacing w:after="120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eastAsiaTheme="minorHAnsi" w:cs="Calibri"/>
      <w:szCs w:val="22"/>
      <w:lang w:val="pl-PL" w:eastAsia="pl-PL"/>
    </w:rPr>
  </w:style>
  <w:style w:type="paragraph" w:styleId="80">
    <w:name w:val="toc 8"/>
    <w:basedOn w:val="1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90">
    <w:name w:val="toc 9"/>
    <w:basedOn w:val="80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rPr>
      <w:sz w:val="16"/>
      <w:szCs w:val="16"/>
    </w:rPr>
  </w:style>
  <w:style w:type="table" w:styleId="af4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0"/>
    <w:pPr>
      <w:ind w:left="568" w:hanging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link w:val="B4Char"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"/>
    <w:basedOn w:val="a0"/>
    <w:link w:val="af6"/>
    <w:uiPriority w:val="34"/>
    <w:qFormat/>
    <w:pPr>
      <w:spacing w:after="0"/>
      <w:ind w:left="720"/>
    </w:pPr>
    <w:rPr>
      <w:rFonts w:eastAsiaTheme="minorHAnsi" w:cs="Calibri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rPr>
      <w:lang w:eastAsia="en-US"/>
    </w:rPr>
  </w:style>
  <w:style w:type="paragraph" w:customStyle="1" w:styleId="xmsonormal">
    <w:name w:val="x_msonormal"/>
    <w:basedOn w:val="a0"/>
    <w:pPr>
      <w:spacing w:after="0"/>
    </w:pPr>
    <w:rPr>
      <w:rFonts w:eastAsiaTheme="minorHAnsi" w:cs="Calibri"/>
      <w:szCs w:val="22"/>
      <w:lang w:val="en-US"/>
    </w:rPr>
  </w:style>
  <w:style w:type="character" w:customStyle="1" w:styleId="B1Char">
    <w:name w:val="B1 Char"/>
    <w:locked/>
  </w:style>
  <w:style w:type="paragraph" w:customStyle="1" w:styleId="EmailDiscussion">
    <w:name w:val="EmailDiscussion"/>
    <w:basedOn w:val="a0"/>
    <w:next w:val="EmailDiscussion2"/>
    <w:link w:val="EmailDiscussionChar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  <w:style w:type="character" w:styleId="afd">
    <w:name w:val="Emphasis"/>
    <w:uiPriority w:val="20"/>
    <w:qFormat/>
    <w:rsid w:val="005C18F0"/>
    <w:rPr>
      <w:i/>
      <w:iCs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0"/>
    <w:rsid w:val="008F56B6"/>
    <w:pPr>
      <w:widowControl w:val="0"/>
      <w:spacing w:after="0"/>
      <w:jc w:val="both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customStyle="1" w:styleId="Comments">
    <w:name w:val="Comments"/>
    <w:basedOn w:val="a0"/>
    <w:link w:val="CommentsChar"/>
    <w:qFormat/>
    <w:rsid w:val="00E65DBF"/>
    <w:pPr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Arial" w:eastAsia="Times New Roman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E65DBF"/>
    <w:rPr>
      <w:rFonts w:ascii="Arial" w:eastAsia="Times New Roman" w:hAnsi="Arial"/>
      <w:i/>
      <w:noProof/>
      <w:sz w:val="18"/>
      <w:lang w:val="en-GB" w:eastAsia="ja-JP"/>
    </w:rPr>
  </w:style>
  <w:style w:type="paragraph" w:customStyle="1" w:styleId="1st-ob-YJ">
    <w:name w:val="1st-ob-YJ"/>
    <w:basedOn w:val="a0"/>
    <w:rsid w:val="00824239"/>
    <w:pPr>
      <w:numPr>
        <w:numId w:val="43"/>
      </w:numPr>
      <w:snapToGrid w:val="0"/>
      <w:spacing w:beforeLines="50" w:before="50" w:afterLines="50" w:after="50" w:line="240" w:lineRule="auto"/>
      <w:jc w:val="both"/>
    </w:pPr>
    <w:rPr>
      <w:rFonts w:ascii="Times New Roman" w:eastAsia="Times New Roman" w:hAnsi="Times New Roman"/>
      <w:b/>
      <w:i/>
      <w:kern w:val="2"/>
      <w:sz w:val="20"/>
      <w:lang w:val="en-US" w:eastAsia="zh-CN"/>
    </w:rPr>
  </w:style>
  <w:style w:type="paragraph" w:customStyle="1" w:styleId="2nd-ob-YJ">
    <w:name w:val="2nd-ob-YJ"/>
    <w:basedOn w:val="a0"/>
    <w:rsid w:val="00824239"/>
    <w:pPr>
      <w:numPr>
        <w:ilvl w:val="1"/>
        <w:numId w:val="43"/>
      </w:numPr>
      <w:adjustRightInd w:val="0"/>
      <w:snapToGrid w:val="0"/>
      <w:spacing w:beforeLines="50" w:before="50" w:afterLines="50" w:after="50" w:line="240" w:lineRule="auto"/>
      <w:jc w:val="both"/>
    </w:pPr>
    <w:rPr>
      <w:rFonts w:ascii="Times New Roman" w:eastAsiaTheme="minorEastAsia" w:hAnsi="Times New Roman"/>
      <w:b/>
      <w:i/>
      <w:kern w:val="2"/>
      <w:sz w:val="20"/>
      <w:lang w:val="en-US" w:eastAsia="zh-CN"/>
    </w:rPr>
  </w:style>
  <w:style w:type="paragraph" w:customStyle="1" w:styleId="3nd-ob-YJ">
    <w:name w:val="3nd-ob-YJ"/>
    <w:basedOn w:val="a0"/>
    <w:rsid w:val="00824239"/>
    <w:pPr>
      <w:numPr>
        <w:ilvl w:val="2"/>
        <w:numId w:val="43"/>
      </w:numPr>
      <w:adjustRightInd w:val="0"/>
      <w:snapToGrid w:val="0"/>
      <w:spacing w:beforeLines="50" w:before="50" w:afterLines="50" w:after="50" w:line="240" w:lineRule="auto"/>
      <w:jc w:val="both"/>
    </w:pPr>
    <w:rPr>
      <w:rFonts w:ascii="Times New Roman" w:eastAsia="Times New Roman" w:hAnsi="Times New Roman"/>
      <w:b/>
      <w:i/>
      <w:kern w:val="2"/>
      <w:sz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C3D3212-F563-4872-B77C-93E189BB9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52</TotalTime>
  <Pages>4</Pages>
  <Words>4486</Words>
  <Characters>4846</Characters>
  <Application>Microsoft Office Word</Application>
  <DocSecurity>0</DocSecurity>
  <Lines>179</Lines>
  <Paragraphs>198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9134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lastModifiedBy>China Telecom2</cp:lastModifiedBy>
  <cp:revision>12</cp:revision>
  <cp:lastPrinted>2022-05-10T08:48:00Z</cp:lastPrinted>
  <dcterms:created xsi:type="dcterms:W3CDTF">2023-04-07T07:47:00Z</dcterms:created>
  <dcterms:modified xsi:type="dcterms:W3CDTF">2023-04-07T09:10:00Z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  <property fmtid="{D5CDD505-2E9C-101B-9397-08002B2CF9AE}" pid="8" name="GrammarlyDocumentId">
    <vt:lpwstr>0f500c5861e0ad3a6dc7e6f1fbdb27299808b3545f56e952afc593d1e26963a1</vt:lpwstr>
  </property>
</Properties>
</file>